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C42" w:rsidRPr="00C0330B" w:rsidRDefault="00B153E1" w:rsidP="009F6A80">
      <w:pPr>
        <w:pStyle w:val="1"/>
        <w:ind w:left="3831" w:right="1700" w:hanging="1988"/>
        <w:jc w:val="center"/>
      </w:pPr>
      <w:r w:rsidRPr="00C0330B">
        <w:t xml:space="preserve">Рабочая </w:t>
      </w:r>
      <w:r w:rsidR="00DA1C42" w:rsidRPr="00C0330B">
        <w:t>программапоучебномупредмету</w:t>
      </w:r>
    </w:p>
    <w:p w:rsidR="00DA1C42" w:rsidRPr="00C0330B" w:rsidRDefault="00DA1C42" w:rsidP="009F6A80">
      <w:pPr>
        <w:ind w:left="3567" w:right="1700" w:hanging="1988"/>
        <w:jc w:val="center"/>
        <w:rPr>
          <w:b/>
          <w:spacing w:val="1"/>
          <w:sz w:val="24"/>
          <w:szCs w:val="24"/>
        </w:rPr>
      </w:pPr>
      <w:r w:rsidRPr="00C0330B">
        <w:rPr>
          <w:b/>
          <w:sz w:val="24"/>
          <w:szCs w:val="24"/>
        </w:rPr>
        <w:t>«</w:t>
      </w:r>
      <w:r w:rsidR="009F6A80" w:rsidRPr="00C0330B">
        <w:rPr>
          <w:b/>
          <w:sz w:val="24"/>
          <w:szCs w:val="24"/>
        </w:rPr>
        <w:t>Обществознание</w:t>
      </w:r>
      <w:r w:rsidRPr="00C0330B">
        <w:rPr>
          <w:b/>
          <w:sz w:val="24"/>
          <w:szCs w:val="24"/>
        </w:rPr>
        <w:t>»</w:t>
      </w:r>
    </w:p>
    <w:p w:rsidR="00DA1C42" w:rsidRPr="00C0330B" w:rsidRDefault="00584B5A" w:rsidP="009F6A80">
      <w:pPr>
        <w:ind w:left="3567" w:right="1700" w:hanging="1988"/>
        <w:jc w:val="center"/>
        <w:rPr>
          <w:b/>
          <w:sz w:val="24"/>
          <w:szCs w:val="24"/>
        </w:rPr>
      </w:pPr>
      <w:r w:rsidRPr="00C0330B">
        <w:rPr>
          <w:b/>
          <w:sz w:val="24"/>
          <w:szCs w:val="24"/>
        </w:rPr>
        <w:t xml:space="preserve">Основное  </w:t>
      </w:r>
      <w:r w:rsidR="00DA1C42" w:rsidRPr="00C0330B">
        <w:rPr>
          <w:b/>
          <w:sz w:val="24"/>
          <w:szCs w:val="24"/>
        </w:rPr>
        <w:t>общее образование</w:t>
      </w:r>
    </w:p>
    <w:p w:rsidR="00DA1C42" w:rsidRPr="00C0330B" w:rsidRDefault="009F6A80" w:rsidP="009F6A80">
      <w:pPr>
        <w:pStyle w:val="1"/>
        <w:ind w:left="4340" w:right="1700" w:hanging="1988"/>
        <w:jc w:val="center"/>
      </w:pPr>
      <w:r w:rsidRPr="00C0330B">
        <w:t>(6</w:t>
      </w:r>
      <w:r w:rsidR="00584B5A" w:rsidRPr="00C0330B">
        <w:t>-9</w:t>
      </w:r>
      <w:r w:rsidR="00DA1C42" w:rsidRPr="00C0330B">
        <w:t>класс)</w:t>
      </w:r>
    </w:p>
    <w:p w:rsidR="00DA1C42" w:rsidRPr="00C0330B" w:rsidRDefault="00DA1C42" w:rsidP="00606A5B">
      <w:pPr>
        <w:pStyle w:val="a3"/>
        <w:rPr>
          <w:b/>
        </w:rPr>
      </w:pPr>
    </w:p>
    <w:p w:rsidR="00DA1C42" w:rsidRPr="00C0330B" w:rsidRDefault="00DA1C42" w:rsidP="00606A5B">
      <w:pPr>
        <w:ind w:left="2252"/>
        <w:rPr>
          <w:b/>
          <w:sz w:val="24"/>
          <w:szCs w:val="24"/>
        </w:rPr>
      </w:pPr>
      <w:r w:rsidRPr="00C0330B">
        <w:rPr>
          <w:b/>
          <w:sz w:val="24"/>
          <w:szCs w:val="24"/>
        </w:rPr>
        <w:t>Планируемыерезультатыосвоенияучебногопредмета,курса.</w:t>
      </w:r>
    </w:p>
    <w:p w:rsidR="00DA1C42" w:rsidRPr="00C0330B" w:rsidRDefault="00DA1C42" w:rsidP="00606A5B">
      <w:pPr>
        <w:pStyle w:val="a3"/>
        <w:rPr>
          <w:b/>
        </w:rPr>
      </w:pP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Личностные и </w:t>
      </w:r>
      <w:proofErr w:type="spellStart"/>
      <w:r w:rsidRPr="00C0330B">
        <w:rPr>
          <w:rFonts w:eastAsia="Calibri"/>
          <w:color w:val="000000"/>
          <w:sz w:val="24"/>
          <w:szCs w:val="24"/>
        </w:rPr>
        <w:t>метапредметные</w:t>
      </w:r>
      <w:proofErr w:type="spellEnd"/>
      <w:r w:rsidRPr="00C0330B">
        <w:rPr>
          <w:rFonts w:eastAsia="Calibri"/>
          <w:color w:val="000000"/>
          <w:sz w:val="24"/>
          <w:szCs w:val="24"/>
        </w:rPr>
        <w:t xml:space="preserve"> результаты представлены с учётом особенностей преподавания обществознания в основной школе.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9F6A80" w:rsidRPr="00C0330B" w:rsidRDefault="009F6A80" w:rsidP="009F6A80">
      <w:pPr>
        <w:widowControl/>
        <w:autoSpaceDE/>
        <w:autoSpaceDN/>
        <w:spacing w:line="264" w:lineRule="auto"/>
        <w:ind w:left="120"/>
        <w:jc w:val="both"/>
        <w:rPr>
          <w:rFonts w:eastAsia="Calibri"/>
          <w:sz w:val="24"/>
          <w:szCs w:val="24"/>
        </w:rPr>
      </w:pPr>
      <w:r w:rsidRPr="00C0330B">
        <w:rPr>
          <w:rFonts w:eastAsia="Calibri"/>
          <w:b/>
          <w:color w:val="000000"/>
          <w:sz w:val="24"/>
          <w:szCs w:val="24"/>
        </w:rPr>
        <w:t>ЛИЧНОСТНЫЕ РЕЗУЛЬТАТЫ</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поосновным направлениям воспитательной деятельности, в том числе в части: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Гражданского воспитания: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C0330B">
        <w:rPr>
          <w:rFonts w:eastAsia="Calibri"/>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roofErr w:type="gramEnd"/>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Патриотического воспитания:</w:t>
      </w:r>
    </w:p>
    <w:p w:rsidR="009F6A80" w:rsidRPr="00C0330B" w:rsidRDefault="009F6A80" w:rsidP="009F6A80">
      <w:pPr>
        <w:widowControl/>
        <w:autoSpaceDE/>
        <w:autoSpaceDN/>
        <w:spacing w:line="264" w:lineRule="auto"/>
        <w:ind w:firstLine="600"/>
        <w:jc w:val="both"/>
        <w:rPr>
          <w:rFonts w:eastAsia="Calibri"/>
          <w:sz w:val="24"/>
          <w:szCs w:val="24"/>
        </w:rPr>
      </w:pPr>
      <w:proofErr w:type="gramStart"/>
      <w:r w:rsidRPr="00C0330B">
        <w:rPr>
          <w:rFonts w:eastAsia="Calibri"/>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Духовно-нравственного воспитания: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lastRenderedPageBreak/>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Физического воспитания, формирования культуры здоровья и эмоционального благополучия: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C0330B">
        <w:rPr>
          <w:rFonts w:eastAsia="Calibri"/>
          <w:color w:val="000000"/>
          <w:sz w:val="24"/>
          <w:szCs w:val="24"/>
        </w:rPr>
        <w:t>интернет-среде</w:t>
      </w:r>
      <w:proofErr w:type="gramEnd"/>
      <w:r w:rsidRPr="00C0330B">
        <w:rPr>
          <w:rFonts w:eastAsia="Calibri"/>
          <w:color w:val="000000"/>
          <w:sz w:val="24"/>
          <w:szCs w:val="24"/>
        </w:rPr>
        <w:t>;</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умение принимать себя и других, не осуждая; </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сформированность навыков рефлексии, признание своего права на ошибку и такого же права другого человека.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Трудового воспитания: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Экологического воспитания: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Ценности научного познания:</w:t>
      </w:r>
    </w:p>
    <w:p w:rsidR="009F6A80" w:rsidRPr="00C0330B" w:rsidRDefault="009F6A80" w:rsidP="009F6A80">
      <w:pPr>
        <w:widowControl/>
        <w:autoSpaceDE/>
        <w:autoSpaceDN/>
        <w:spacing w:line="264" w:lineRule="auto"/>
        <w:ind w:firstLine="600"/>
        <w:jc w:val="both"/>
        <w:rPr>
          <w:rFonts w:eastAsia="Calibri"/>
          <w:sz w:val="24"/>
          <w:szCs w:val="24"/>
        </w:rPr>
      </w:pPr>
      <w:proofErr w:type="gramStart"/>
      <w:r w:rsidRPr="00C0330B">
        <w:rPr>
          <w:rFonts w:eastAsia="Calibri"/>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roofErr w:type="gramEnd"/>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 xml:space="preserve">Личностные результаты, обеспечивающие адаптацию </w:t>
      </w:r>
      <w:proofErr w:type="gramStart"/>
      <w:r w:rsidRPr="00C0330B">
        <w:rPr>
          <w:rFonts w:eastAsia="Calibri"/>
          <w:b/>
          <w:color w:val="000000"/>
          <w:sz w:val="24"/>
          <w:szCs w:val="24"/>
        </w:rPr>
        <w:t>обучающегося</w:t>
      </w:r>
      <w:proofErr w:type="gramEnd"/>
      <w:r w:rsidRPr="00C0330B">
        <w:rPr>
          <w:rFonts w:eastAsia="Calibri"/>
          <w:b/>
          <w:color w:val="000000"/>
          <w:sz w:val="24"/>
          <w:szCs w:val="24"/>
        </w:rPr>
        <w:t xml:space="preserve"> к изменяющимся условиям социальной и природной среды: </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w:t>
      </w:r>
      <w:r w:rsidRPr="00C0330B">
        <w:rPr>
          <w:rFonts w:eastAsia="Calibri"/>
          <w:color w:val="000000"/>
          <w:sz w:val="24"/>
          <w:szCs w:val="24"/>
        </w:rPr>
        <w:lastRenderedPageBreak/>
        <w:t>по профессиональной деятельности, а также в рамках социального взаимодействия с людьми из другой культурной среды;</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способность обучающихся во взаимодействии в условиях неопределённости, открытость опыту и знаниям других;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умение анализировать и выявлять взаимосвязи природы, общества и экономики;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F6A80" w:rsidRPr="00C0330B" w:rsidRDefault="009F6A80" w:rsidP="009F6A80">
      <w:pPr>
        <w:widowControl/>
        <w:autoSpaceDE/>
        <w:autoSpaceDN/>
        <w:spacing w:line="264" w:lineRule="auto"/>
        <w:ind w:firstLine="600"/>
        <w:jc w:val="both"/>
        <w:rPr>
          <w:rFonts w:eastAsia="Calibri"/>
          <w:sz w:val="24"/>
          <w:szCs w:val="24"/>
        </w:rPr>
      </w:pPr>
      <w:proofErr w:type="gramStart"/>
      <w:r w:rsidRPr="00C0330B">
        <w:rPr>
          <w:rFonts w:eastAsia="Calibri"/>
          <w:color w:val="000000"/>
          <w:sz w:val="24"/>
          <w:szCs w:val="24"/>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left="120"/>
        <w:jc w:val="both"/>
        <w:rPr>
          <w:rFonts w:eastAsia="Calibri"/>
          <w:sz w:val="24"/>
          <w:szCs w:val="24"/>
        </w:rPr>
      </w:pPr>
      <w:r w:rsidRPr="00C0330B">
        <w:rPr>
          <w:rFonts w:eastAsia="Calibri"/>
          <w:b/>
          <w:color w:val="000000"/>
          <w:sz w:val="24"/>
          <w:szCs w:val="24"/>
        </w:rPr>
        <w:t>МЕТАПРЕДМЕТНЫЕ РЕЗУЛЬТАТЫ</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firstLine="600"/>
        <w:jc w:val="both"/>
        <w:rPr>
          <w:rFonts w:eastAsia="Calibri"/>
          <w:sz w:val="24"/>
          <w:szCs w:val="24"/>
        </w:rPr>
      </w:pPr>
      <w:proofErr w:type="spellStart"/>
      <w:r w:rsidRPr="00C0330B">
        <w:rPr>
          <w:rFonts w:eastAsia="Calibri"/>
          <w:color w:val="000000"/>
          <w:sz w:val="24"/>
          <w:szCs w:val="24"/>
        </w:rPr>
        <w:t>Метапредметные</w:t>
      </w:r>
      <w:proofErr w:type="spellEnd"/>
      <w:r w:rsidRPr="00C0330B">
        <w:rPr>
          <w:rFonts w:eastAsia="Calibri"/>
          <w:color w:val="000000"/>
          <w:sz w:val="24"/>
          <w:szCs w:val="24"/>
        </w:rPr>
        <w:t xml:space="preserve"> результаты освоения основной образовательной программы, формируемые при изучении обществознания: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1.Овладение универсальными учебными познавательными действиями.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Базовые логические действия: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выявлять и характеризовать существенные признаки социальных явлений и процессов;</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 учётом предложенной задачи выявлять закономерности и противоречия в рассматриваемых фактах, данных и наблюдениях;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предлагать критерии для выявления закономерностей и противоречий;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выявлять дефицит информации, данных, необходимых для решения поставленной задачи;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выявлять причинно-следственные связи при изучении явлений и процессов; </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Базовые исследовательские действия: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использовать вопросы как исследовательский инструмент познания;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формулировать гипотезу об истинности собственных суждений и суждений других, аргументировать свою позицию, мнение;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оценивать на применимость и достоверность информацию, полученную в ходе исследования;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Работа с информацией: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выбирать, анализировать, систематизировать и интерпретировать информацию различных видов и форм представления;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самостоятельно выбирать оптимальную форму представления информации;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оценивать надёжность информации по критериям, предложенным педагогическим работником или сформулированным самостоятельно;</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эффективно запоминать и систематизировать информацию.</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2. Овладение универсальными учебными коммуникативными действиями.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Общение: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воспринимать и формулировать суждения, выражать эмоции в соответствии с целями и условиями общения;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выражать себя (свою точку зрения) в устных и письменных текстах;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сопоставлять свои суждения с суждениями других участников диалога, обнаруживать различие и сходство позиций;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публично представлять результаты выполненного исследования, проекта;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Совместная деятельность:</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C0330B">
        <w:rPr>
          <w:rFonts w:eastAsia="Calibri"/>
          <w:color w:val="000000"/>
          <w:sz w:val="24"/>
          <w:szCs w:val="24"/>
        </w:rPr>
        <w:t>нескольких</w:t>
      </w:r>
      <w:proofErr w:type="gramEnd"/>
      <w:r w:rsidRPr="00C0330B">
        <w:rPr>
          <w:rFonts w:eastAsia="Calibri"/>
          <w:color w:val="000000"/>
          <w:sz w:val="24"/>
          <w:szCs w:val="24"/>
        </w:rPr>
        <w:t xml:space="preserve"> людей, проявлять готовность руководить, выполнять поручения, подчиняться;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3. Овладение универсальными учебными регулятивными действиями.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Самоорганизация: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выявлять проблемы для решения в жизненных и учебных ситуациях;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ориентироваться в различных подходах принятия решений (индивидуальное, принятие решения в группе, принятие решений в группе);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делать выбор и брать ответственность за решение.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Самоконтроль:</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владеть способами самоконтроля, </w:t>
      </w:r>
      <w:proofErr w:type="spellStart"/>
      <w:r w:rsidRPr="00C0330B">
        <w:rPr>
          <w:rFonts w:eastAsia="Calibri"/>
          <w:color w:val="000000"/>
          <w:sz w:val="24"/>
          <w:szCs w:val="24"/>
        </w:rPr>
        <w:t>самомотивации</w:t>
      </w:r>
      <w:proofErr w:type="spellEnd"/>
      <w:r w:rsidRPr="00C0330B">
        <w:rPr>
          <w:rFonts w:eastAsia="Calibri"/>
          <w:color w:val="000000"/>
          <w:sz w:val="24"/>
          <w:szCs w:val="24"/>
        </w:rPr>
        <w:t xml:space="preserve"> и рефлексии;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давать адекватную оценку ситуации и предлагать план её изменения;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объяснять причины достижения (</w:t>
      </w:r>
      <w:proofErr w:type="spellStart"/>
      <w:r w:rsidRPr="00C0330B">
        <w:rPr>
          <w:rFonts w:eastAsia="Calibri"/>
          <w:color w:val="000000"/>
          <w:sz w:val="24"/>
          <w:szCs w:val="24"/>
        </w:rPr>
        <w:t>недостижения</w:t>
      </w:r>
      <w:proofErr w:type="spellEnd"/>
      <w:r w:rsidRPr="00C0330B">
        <w:rPr>
          <w:rFonts w:eastAsia="Calibri"/>
          <w:color w:val="000000"/>
          <w:sz w:val="24"/>
          <w:szCs w:val="24"/>
        </w:rPr>
        <w:t xml:space="preserve">) результатов деятельности, давать оценку приобретённому опыту, уметь находить </w:t>
      </w:r>
      <w:proofErr w:type="gramStart"/>
      <w:r w:rsidRPr="00C0330B">
        <w:rPr>
          <w:rFonts w:eastAsia="Calibri"/>
          <w:color w:val="000000"/>
          <w:sz w:val="24"/>
          <w:szCs w:val="24"/>
        </w:rPr>
        <w:t>позитивное</w:t>
      </w:r>
      <w:proofErr w:type="gramEnd"/>
      <w:r w:rsidRPr="00C0330B">
        <w:rPr>
          <w:rFonts w:eastAsia="Calibri"/>
          <w:color w:val="000000"/>
          <w:sz w:val="24"/>
          <w:szCs w:val="24"/>
        </w:rPr>
        <w:t xml:space="preserve"> в произошедшей ситуации;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оценивать соответствие результата цели и условиям.</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Эмоциональный интеллект:</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различать, называть и управлять собственными эмоциями и эмоциями других;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выявлять и анализировать причины эмоций;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ставить себя на место другого человека, понимать мотивы и намерения другого;</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регулировать способ выражения эмоций.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Принятие себя и других: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lastRenderedPageBreak/>
        <w:t>осознанно относиться к другому человеку, его мнению;</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признавать своё право на ошибку и такое же право </w:t>
      </w:r>
      <w:proofErr w:type="gramStart"/>
      <w:r w:rsidRPr="00C0330B">
        <w:rPr>
          <w:rFonts w:eastAsia="Calibri"/>
          <w:color w:val="000000"/>
          <w:sz w:val="24"/>
          <w:szCs w:val="24"/>
        </w:rPr>
        <w:t>другого</w:t>
      </w:r>
      <w:proofErr w:type="gramEnd"/>
      <w:r w:rsidRPr="00C0330B">
        <w:rPr>
          <w:rFonts w:eastAsia="Calibri"/>
          <w:color w:val="000000"/>
          <w:sz w:val="24"/>
          <w:szCs w:val="24"/>
        </w:rPr>
        <w:t>;</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принимать себя и других, не осуждая;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открытость себе и другим;</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осознавать невозможность контролировать всё вокруг.</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left="120"/>
        <w:jc w:val="both"/>
        <w:rPr>
          <w:rFonts w:eastAsia="Calibri"/>
          <w:sz w:val="24"/>
          <w:szCs w:val="24"/>
        </w:rPr>
      </w:pPr>
      <w:r w:rsidRPr="00C0330B">
        <w:rPr>
          <w:rFonts w:eastAsia="Calibri"/>
          <w:b/>
          <w:color w:val="000000"/>
          <w:sz w:val="24"/>
          <w:szCs w:val="24"/>
        </w:rPr>
        <w:t>ПРЕДМЕТНЫЕ РЕЗУЛЬТАТЫ</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left="120"/>
        <w:jc w:val="both"/>
        <w:rPr>
          <w:rFonts w:eastAsia="Calibri"/>
          <w:sz w:val="24"/>
          <w:szCs w:val="24"/>
        </w:rPr>
      </w:pPr>
      <w:r w:rsidRPr="00C0330B">
        <w:rPr>
          <w:rFonts w:eastAsia="Calibri"/>
          <w:b/>
          <w:color w:val="000000"/>
          <w:sz w:val="24"/>
          <w:szCs w:val="24"/>
        </w:rPr>
        <w:t>6 КЛАСС</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Человек и его социальное окружение</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классифицировать по разным признакам виды деятельности человека, потребности людей;</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proofErr w:type="gramStart"/>
      <w:r w:rsidRPr="00C0330B">
        <w:rPr>
          <w:rFonts w:eastAsia="Calibri"/>
          <w:color w:val="000000"/>
          <w:sz w:val="24"/>
          <w:szCs w:val="24"/>
        </w:rPr>
        <w:t>сравнивать понятия «индивид», «индивидуальность», «личность»; свойства человека и животных; виды деятельности (игра, труд, учение);</w:t>
      </w:r>
      <w:proofErr w:type="gramEnd"/>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устанавливать и объяснять взаимосвязи людей в малых группах; целей, способов и результатов деятельности, целей и средств общения;</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lastRenderedPageBreak/>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9F6A80" w:rsidRPr="00C0330B" w:rsidRDefault="009F6A80" w:rsidP="00C0330B">
      <w:pPr>
        <w:widowControl/>
        <w:numPr>
          <w:ilvl w:val="0"/>
          <w:numId w:val="1"/>
        </w:numPr>
        <w:autoSpaceDE/>
        <w:autoSpaceDN/>
        <w:spacing w:after="200" w:line="264" w:lineRule="auto"/>
        <w:jc w:val="both"/>
        <w:rPr>
          <w:rFonts w:eastAsia="Calibri"/>
          <w:sz w:val="24"/>
          <w:szCs w:val="24"/>
        </w:rPr>
      </w:pPr>
      <w:r w:rsidRPr="00C0330B">
        <w:rPr>
          <w:rFonts w:eastAsia="Calibri"/>
          <w:color w:val="000000"/>
          <w:sz w:val="24"/>
          <w:szCs w:val="24"/>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F6A80" w:rsidRPr="00C0330B" w:rsidRDefault="009F6A80" w:rsidP="009F6A80">
      <w:pPr>
        <w:widowControl/>
        <w:autoSpaceDE/>
        <w:autoSpaceDN/>
        <w:spacing w:line="264" w:lineRule="auto"/>
        <w:ind w:firstLine="600"/>
        <w:jc w:val="both"/>
        <w:rPr>
          <w:rFonts w:eastAsia="Calibri"/>
          <w:sz w:val="24"/>
          <w:szCs w:val="24"/>
          <w:lang w:val="en-US"/>
        </w:rPr>
      </w:pPr>
      <w:proofErr w:type="spellStart"/>
      <w:r w:rsidRPr="00C0330B">
        <w:rPr>
          <w:rFonts w:eastAsia="Calibri"/>
          <w:b/>
          <w:color w:val="000000"/>
          <w:sz w:val="24"/>
          <w:szCs w:val="24"/>
          <w:lang w:val="en-US"/>
        </w:rPr>
        <w:t>Общество</w:t>
      </w:r>
      <w:proofErr w:type="spellEnd"/>
      <w:r w:rsidRPr="00C0330B">
        <w:rPr>
          <w:rFonts w:eastAsia="Calibri"/>
          <w:b/>
          <w:color w:val="000000"/>
          <w:sz w:val="24"/>
          <w:szCs w:val="24"/>
          <w:lang w:val="en-US"/>
        </w:rPr>
        <w:t xml:space="preserve">, в </w:t>
      </w:r>
      <w:proofErr w:type="spellStart"/>
      <w:r w:rsidRPr="00C0330B">
        <w:rPr>
          <w:rFonts w:eastAsia="Calibri"/>
          <w:b/>
          <w:color w:val="000000"/>
          <w:sz w:val="24"/>
          <w:szCs w:val="24"/>
          <w:lang w:val="en-US"/>
        </w:rPr>
        <w:t>котороммыживём</w:t>
      </w:r>
      <w:proofErr w:type="spellEnd"/>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приводить примеры разного положения людей в обществе, видов экономической деятельности, глобальных проблем;</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классифицировать социальные общности и группы;</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сравнивать социальные общности и группы, положение в обществе различных людей; различные формы хозяйствования;</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устанавливать взаимодействия общества и природы, человека и общества, деятельности основных участников экономики;</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lastRenderedPageBreak/>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извлекать информацию из разных источников о человеке и обществе, включая информацию о народах России;</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оценивать собственные поступки и поведение других людей с точки зрения их соответствия духовным традициям общества;</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9F6A80" w:rsidRPr="00C0330B" w:rsidRDefault="009F6A80" w:rsidP="00C0330B">
      <w:pPr>
        <w:widowControl/>
        <w:numPr>
          <w:ilvl w:val="0"/>
          <w:numId w:val="2"/>
        </w:numPr>
        <w:autoSpaceDE/>
        <w:autoSpaceDN/>
        <w:spacing w:after="200" w:line="264" w:lineRule="auto"/>
        <w:jc w:val="both"/>
        <w:rPr>
          <w:rFonts w:eastAsia="Calibri"/>
          <w:sz w:val="24"/>
          <w:szCs w:val="24"/>
        </w:rPr>
      </w:pPr>
      <w:r w:rsidRPr="00C0330B">
        <w:rPr>
          <w:rFonts w:eastAsia="Calibri"/>
          <w:color w:val="000000"/>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left="120"/>
        <w:jc w:val="both"/>
        <w:rPr>
          <w:rFonts w:eastAsia="Calibri"/>
          <w:sz w:val="24"/>
          <w:szCs w:val="24"/>
          <w:lang w:val="en-US"/>
        </w:rPr>
      </w:pPr>
      <w:r w:rsidRPr="00C0330B">
        <w:rPr>
          <w:rFonts w:eastAsia="Calibri"/>
          <w:b/>
          <w:color w:val="000000"/>
          <w:sz w:val="24"/>
          <w:szCs w:val="24"/>
          <w:lang w:val="en-US"/>
        </w:rPr>
        <w:t>7 КЛАСС</w:t>
      </w:r>
    </w:p>
    <w:p w:rsidR="009F6A80" w:rsidRPr="00C0330B" w:rsidRDefault="009F6A80" w:rsidP="009F6A80">
      <w:pPr>
        <w:widowControl/>
        <w:autoSpaceDE/>
        <w:autoSpaceDN/>
        <w:spacing w:line="264" w:lineRule="auto"/>
        <w:ind w:left="120"/>
        <w:jc w:val="both"/>
        <w:rPr>
          <w:rFonts w:eastAsia="Calibri"/>
          <w:sz w:val="24"/>
          <w:szCs w:val="24"/>
          <w:lang w:val="en-US"/>
        </w:rPr>
      </w:pPr>
    </w:p>
    <w:p w:rsidR="009F6A80" w:rsidRPr="00C0330B" w:rsidRDefault="009F6A80" w:rsidP="009F6A80">
      <w:pPr>
        <w:widowControl/>
        <w:autoSpaceDE/>
        <w:autoSpaceDN/>
        <w:spacing w:line="264" w:lineRule="auto"/>
        <w:ind w:firstLine="600"/>
        <w:jc w:val="both"/>
        <w:rPr>
          <w:rFonts w:eastAsia="Calibri"/>
          <w:sz w:val="24"/>
          <w:szCs w:val="24"/>
          <w:lang w:val="en-US"/>
        </w:rPr>
      </w:pPr>
      <w:proofErr w:type="spellStart"/>
      <w:r w:rsidRPr="00C0330B">
        <w:rPr>
          <w:rFonts w:eastAsia="Calibri"/>
          <w:b/>
          <w:color w:val="000000"/>
          <w:sz w:val="24"/>
          <w:szCs w:val="24"/>
          <w:lang w:val="en-US"/>
        </w:rPr>
        <w:t>Социальныеценности</w:t>
      </w:r>
      <w:proofErr w:type="spellEnd"/>
      <w:r w:rsidRPr="00C0330B">
        <w:rPr>
          <w:rFonts w:eastAsia="Calibri"/>
          <w:b/>
          <w:color w:val="000000"/>
          <w:sz w:val="24"/>
          <w:szCs w:val="24"/>
          <w:lang w:val="en-US"/>
        </w:rPr>
        <w:t xml:space="preserve"> и </w:t>
      </w:r>
      <w:proofErr w:type="spellStart"/>
      <w:r w:rsidRPr="00C0330B">
        <w:rPr>
          <w:rFonts w:eastAsia="Calibri"/>
          <w:b/>
          <w:color w:val="000000"/>
          <w:sz w:val="24"/>
          <w:szCs w:val="24"/>
          <w:lang w:val="en-US"/>
        </w:rPr>
        <w:t>нормы</w:t>
      </w:r>
      <w:proofErr w:type="spellEnd"/>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осваивать и применять</w:t>
      </w:r>
      <w:r w:rsidRPr="00C0330B">
        <w:rPr>
          <w:rFonts w:eastAsia="Calibri"/>
          <w:color w:val="000000"/>
          <w:sz w:val="24"/>
          <w:szCs w:val="24"/>
        </w:rPr>
        <w:t xml:space="preserve"> знания о социальных ценностях; о содержании и значении социальных норм, регулирующих общественные отношения;</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характеризовать</w:t>
      </w:r>
      <w:r w:rsidRPr="00C0330B">
        <w:rPr>
          <w:rFonts w:eastAsia="Calibri"/>
          <w:color w:val="000000"/>
          <w:sz w:val="24"/>
          <w:szCs w:val="24"/>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приводить примеры</w:t>
      </w:r>
      <w:r w:rsidRPr="00C0330B">
        <w:rPr>
          <w:rFonts w:eastAsia="Calibri"/>
          <w:color w:val="000000"/>
          <w:sz w:val="24"/>
          <w:szCs w:val="24"/>
        </w:rPr>
        <w:t xml:space="preserve"> гражданственности и патриотизма; ситуаций морального выбора; ситуаций, регулируемых различными видами социальных норм;</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 xml:space="preserve">классифицировать </w:t>
      </w:r>
      <w:r w:rsidRPr="00C0330B">
        <w:rPr>
          <w:rFonts w:eastAsia="Calibri"/>
          <w:color w:val="000000"/>
          <w:sz w:val="24"/>
          <w:szCs w:val="24"/>
        </w:rPr>
        <w:t>социальные нормы, их существенные признаки и элементы;</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 xml:space="preserve">сравнивать </w:t>
      </w:r>
      <w:r w:rsidRPr="00C0330B">
        <w:rPr>
          <w:rFonts w:eastAsia="Calibri"/>
          <w:color w:val="000000"/>
          <w:sz w:val="24"/>
          <w:szCs w:val="24"/>
        </w:rPr>
        <w:t>отдельные виды социальных норм;</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устанавливать и объяснять</w:t>
      </w:r>
      <w:r w:rsidRPr="00C0330B">
        <w:rPr>
          <w:rFonts w:eastAsia="Calibri"/>
          <w:color w:val="000000"/>
          <w:sz w:val="24"/>
          <w:szCs w:val="24"/>
        </w:rPr>
        <w:t xml:space="preserve"> влияние социальных норм на общество и человека;</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lastRenderedPageBreak/>
        <w:t xml:space="preserve">использовать </w:t>
      </w:r>
      <w:r w:rsidRPr="00C0330B">
        <w:rPr>
          <w:rFonts w:eastAsia="Calibri"/>
          <w:color w:val="000000"/>
          <w:sz w:val="24"/>
          <w:szCs w:val="24"/>
        </w:rPr>
        <w:t>полученные знания для объяснения (устного и письменного) сущности социальных норм;</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определять и аргументировать</w:t>
      </w:r>
      <w:r w:rsidRPr="00C0330B">
        <w:rPr>
          <w:rFonts w:eastAsia="Calibri"/>
          <w:color w:val="000000"/>
          <w:sz w:val="24"/>
          <w:szCs w:val="24"/>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 xml:space="preserve">решать </w:t>
      </w:r>
      <w:r w:rsidRPr="00C0330B">
        <w:rPr>
          <w:rFonts w:eastAsia="Calibri"/>
          <w:color w:val="000000"/>
          <w:sz w:val="24"/>
          <w:szCs w:val="24"/>
        </w:rPr>
        <w:t>познавательные и практические задачи, отражающие действие социальных норм как регуляторов общественной жизни и поведения человека;</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 xml:space="preserve">овладевать </w:t>
      </w:r>
      <w:r w:rsidRPr="00C0330B">
        <w:rPr>
          <w:rFonts w:eastAsia="Calibri"/>
          <w:color w:val="000000"/>
          <w:sz w:val="24"/>
          <w:szCs w:val="24"/>
        </w:rPr>
        <w:t>смысловым чтением текстов обществоведческой тематики, касающихся гуманизма, гражданственности, патриотизма;</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 xml:space="preserve">извлекать </w:t>
      </w:r>
      <w:r w:rsidRPr="00C0330B">
        <w:rPr>
          <w:rFonts w:eastAsia="Calibri"/>
          <w:color w:val="000000"/>
          <w:sz w:val="24"/>
          <w:szCs w:val="24"/>
        </w:rPr>
        <w:t>информацию из разных источников о принципах и нормах морали, проблеме морального выбора;</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color w:val="000000"/>
          <w:sz w:val="24"/>
          <w:szCs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 xml:space="preserve">оценивать </w:t>
      </w:r>
      <w:r w:rsidRPr="00C0330B">
        <w:rPr>
          <w:rFonts w:eastAsia="Calibri"/>
          <w:color w:val="000000"/>
          <w:sz w:val="24"/>
          <w:szCs w:val="24"/>
        </w:rPr>
        <w:t>собственные поступки, поведение людей с точки зрения их соответствия нормам морали;</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 xml:space="preserve">полученные знания о социальных нормах в повседневной жизни; </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самостоятельно заполнять</w:t>
      </w:r>
      <w:r w:rsidRPr="00C0330B">
        <w:rPr>
          <w:rFonts w:eastAsia="Calibri"/>
          <w:color w:val="000000"/>
          <w:sz w:val="24"/>
          <w:szCs w:val="24"/>
        </w:rPr>
        <w:t xml:space="preserve"> форму (в том числе электронную) и составлять простейший документ (заявление);</w:t>
      </w:r>
    </w:p>
    <w:p w:rsidR="009F6A80" w:rsidRPr="00C0330B" w:rsidRDefault="009F6A80" w:rsidP="00C0330B">
      <w:pPr>
        <w:widowControl/>
        <w:numPr>
          <w:ilvl w:val="0"/>
          <w:numId w:val="3"/>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F6A80" w:rsidRPr="00C0330B" w:rsidRDefault="009F6A80" w:rsidP="009F6A80">
      <w:pPr>
        <w:widowControl/>
        <w:autoSpaceDE/>
        <w:autoSpaceDN/>
        <w:spacing w:line="264" w:lineRule="auto"/>
        <w:ind w:firstLine="600"/>
        <w:jc w:val="both"/>
        <w:rPr>
          <w:rFonts w:eastAsia="Calibri"/>
          <w:sz w:val="24"/>
          <w:szCs w:val="24"/>
          <w:lang w:val="en-US"/>
        </w:rPr>
      </w:pPr>
      <w:proofErr w:type="spellStart"/>
      <w:r w:rsidRPr="00C0330B">
        <w:rPr>
          <w:rFonts w:eastAsia="Calibri"/>
          <w:b/>
          <w:color w:val="000000"/>
          <w:sz w:val="24"/>
          <w:szCs w:val="24"/>
          <w:lang w:val="en-US"/>
        </w:rPr>
        <w:t>Человеккакучастникправовыхотношений</w:t>
      </w:r>
      <w:proofErr w:type="spellEnd"/>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осваивать и применять</w:t>
      </w:r>
      <w:r w:rsidRPr="00C0330B">
        <w:rPr>
          <w:rFonts w:eastAsia="Calibri"/>
          <w:color w:val="000000"/>
          <w:sz w:val="24"/>
          <w:szCs w:val="24"/>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 xml:space="preserve">характеризовать </w:t>
      </w:r>
      <w:r w:rsidRPr="00C0330B">
        <w:rPr>
          <w:rFonts w:eastAsia="Calibri"/>
          <w:color w:val="000000"/>
          <w:sz w:val="24"/>
          <w:szCs w:val="24"/>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 xml:space="preserve">приводить </w:t>
      </w:r>
      <w:r w:rsidRPr="00C0330B">
        <w:rPr>
          <w:rFonts w:eastAsia="Calibri"/>
          <w:color w:val="000000"/>
          <w:sz w:val="24"/>
          <w:szCs w:val="24"/>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lastRenderedPageBreak/>
        <w:t xml:space="preserve">классифицировать </w:t>
      </w:r>
      <w:r w:rsidRPr="00C0330B">
        <w:rPr>
          <w:rFonts w:eastAsia="Calibri"/>
          <w:color w:val="000000"/>
          <w:sz w:val="24"/>
          <w:szCs w:val="24"/>
        </w:rPr>
        <w:t>по разным признакам (в том числе устанавливать существенный признак классификации) нормы права, выделяя существенные признаки;</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 xml:space="preserve">сравнивать </w:t>
      </w:r>
      <w:r w:rsidRPr="00C0330B">
        <w:rPr>
          <w:rFonts w:eastAsia="Calibri"/>
          <w:color w:val="000000"/>
          <w:sz w:val="24"/>
          <w:szCs w:val="24"/>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устанавливать и объяснять</w:t>
      </w:r>
      <w:r w:rsidRPr="00C0330B">
        <w:rPr>
          <w:rFonts w:eastAsia="Calibri"/>
          <w:color w:val="000000"/>
          <w:sz w:val="24"/>
          <w:szCs w:val="24"/>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 xml:space="preserve">определять </w:t>
      </w:r>
      <w:r w:rsidRPr="00C0330B">
        <w:rPr>
          <w:rFonts w:eastAsia="Calibri"/>
          <w:color w:val="000000"/>
          <w:sz w:val="24"/>
          <w:szCs w:val="24"/>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 xml:space="preserve">решать </w:t>
      </w:r>
      <w:r w:rsidRPr="00C0330B">
        <w:rPr>
          <w:rFonts w:eastAsia="Calibri"/>
          <w:color w:val="000000"/>
          <w:sz w:val="24"/>
          <w:szCs w:val="24"/>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 xml:space="preserve">овладевать </w:t>
      </w:r>
      <w:r w:rsidRPr="00C0330B">
        <w:rPr>
          <w:rFonts w:eastAsia="Calibri"/>
          <w:color w:val="000000"/>
          <w:sz w:val="24"/>
          <w:szCs w:val="24"/>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искать и извлекать</w:t>
      </w:r>
      <w:r w:rsidRPr="00C0330B">
        <w:rPr>
          <w:rFonts w:eastAsia="Calibri"/>
          <w:color w:val="000000"/>
          <w:sz w:val="24"/>
          <w:szCs w:val="24"/>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анализировать, обобщать, систематизировать, оценивать</w:t>
      </w:r>
      <w:r w:rsidRPr="00C0330B">
        <w:rPr>
          <w:rFonts w:eastAsia="Calibri"/>
          <w:color w:val="000000"/>
          <w:sz w:val="24"/>
          <w:szCs w:val="24"/>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оценивать</w:t>
      </w:r>
      <w:r w:rsidRPr="00C0330B">
        <w:rPr>
          <w:rFonts w:eastAsia="Calibri"/>
          <w:color w:val="000000"/>
          <w:sz w:val="24"/>
          <w:szCs w:val="24"/>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proofErr w:type="gramStart"/>
      <w:r w:rsidRPr="00C0330B">
        <w:rPr>
          <w:rFonts w:eastAsia="Calibri"/>
          <w:b/>
          <w:color w:val="000000"/>
          <w:sz w:val="24"/>
          <w:szCs w:val="24"/>
        </w:rPr>
        <w:lastRenderedPageBreak/>
        <w:t xml:space="preserve">использовать </w:t>
      </w:r>
      <w:r w:rsidRPr="00C0330B">
        <w:rPr>
          <w:rFonts w:eastAsia="Calibri"/>
          <w:color w:val="000000"/>
          <w:sz w:val="24"/>
          <w:szCs w:val="24"/>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C0330B">
        <w:rPr>
          <w:rFonts w:eastAsia="Calibri"/>
          <w:color w:val="000000"/>
          <w:sz w:val="24"/>
          <w:szCs w:val="24"/>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color w:val="000000"/>
          <w:sz w:val="24"/>
          <w:szCs w:val="24"/>
        </w:rPr>
        <w:t xml:space="preserve">самостоятельно </w:t>
      </w:r>
      <w:r w:rsidRPr="00C0330B">
        <w:rPr>
          <w:rFonts w:eastAsia="Calibri"/>
          <w:b/>
          <w:color w:val="000000"/>
          <w:sz w:val="24"/>
          <w:szCs w:val="24"/>
        </w:rPr>
        <w:t xml:space="preserve">заполнять </w:t>
      </w:r>
      <w:r w:rsidRPr="00C0330B">
        <w:rPr>
          <w:rFonts w:eastAsia="Calibri"/>
          <w:color w:val="000000"/>
          <w:sz w:val="24"/>
          <w:szCs w:val="24"/>
        </w:rPr>
        <w:t>форму (в том числе электронную) и составлять простейший документ при получении паспорта гражданина Российской Федерации;</w:t>
      </w:r>
    </w:p>
    <w:p w:rsidR="009F6A80" w:rsidRPr="00C0330B" w:rsidRDefault="009F6A80" w:rsidP="00C0330B">
      <w:pPr>
        <w:widowControl/>
        <w:numPr>
          <w:ilvl w:val="0"/>
          <w:numId w:val="4"/>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F6A80" w:rsidRPr="00C0330B" w:rsidRDefault="009F6A80" w:rsidP="009F6A80">
      <w:pPr>
        <w:widowControl/>
        <w:autoSpaceDE/>
        <w:autoSpaceDN/>
        <w:spacing w:line="264" w:lineRule="auto"/>
        <w:ind w:firstLine="600"/>
        <w:jc w:val="both"/>
        <w:rPr>
          <w:rFonts w:eastAsia="Calibri"/>
          <w:sz w:val="24"/>
          <w:szCs w:val="24"/>
          <w:lang w:val="en-US"/>
        </w:rPr>
      </w:pPr>
      <w:proofErr w:type="spellStart"/>
      <w:r w:rsidRPr="00C0330B">
        <w:rPr>
          <w:rFonts w:eastAsia="Calibri"/>
          <w:b/>
          <w:color w:val="000000"/>
          <w:sz w:val="24"/>
          <w:szCs w:val="24"/>
          <w:lang w:val="en-US"/>
        </w:rPr>
        <w:t>Основыроссийскогоправа</w:t>
      </w:r>
      <w:proofErr w:type="spellEnd"/>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осваивать и применять</w:t>
      </w:r>
      <w:r w:rsidRPr="00C0330B">
        <w:rPr>
          <w:rFonts w:eastAsia="Calibri"/>
          <w:color w:val="000000"/>
          <w:sz w:val="24"/>
          <w:szCs w:val="24"/>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C0330B">
        <w:rPr>
          <w:rFonts w:eastAsia="Calibri"/>
          <w:color w:val="000000"/>
          <w:sz w:val="24"/>
          <w:szCs w:val="24"/>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 xml:space="preserve">характеризовать </w:t>
      </w:r>
      <w:r w:rsidRPr="00C0330B">
        <w:rPr>
          <w:rFonts w:eastAsia="Calibri"/>
          <w:color w:val="000000"/>
          <w:sz w:val="24"/>
          <w:szCs w:val="24"/>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 xml:space="preserve">приводить </w:t>
      </w:r>
      <w:r w:rsidRPr="00C0330B">
        <w:rPr>
          <w:rFonts w:eastAsia="Calibri"/>
          <w:color w:val="000000"/>
          <w:sz w:val="24"/>
          <w:szCs w:val="24"/>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 xml:space="preserve">классифицировать </w:t>
      </w:r>
      <w:r w:rsidRPr="00C0330B">
        <w:rPr>
          <w:rFonts w:eastAsia="Calibri"/>
          <w:color w:val="000000"/>
          <w:sz w:val="24"/>
          <w:szCs w:val="24"/>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 xml:space="preserve">сравнивать </w:t>
      </w:r>
      <w:r w:rsidRPr="00C0330B">
        <w:rPr>
          <w:rFonts w:eastAsia="Calibri"/>
          <w:color w:val="000000"/>
          <w:sz w:val="24"/>
          <w:szCs w:val="24"/>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lastRenderedPageBreak/>
        <w:t>устанавливать и объяснять</w:t>
      </w:r>
      <w:r w:rsidRPr="00C0330B">
        <w:rPr>
          <w:rFonts w:eastAsia="Calibri"/>
          <w:color w:val="000000"/>
          <w:sz w:val="24"/>
          <w:szCs w:val="24"/>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определять и аргументировать</w:t>
      </w:r>
      <w:r w:rsidRPr="00C0330B">
        <w:rPr>
          <w:rFonts w:eastAsia="Calibri"/>
          <w:color w:val="000000"/>
          <w:sz w:val="24"/>
          <w:szCs w:val="24"/>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 xml:space="preserve">решать </w:t>
      </w:r>
      <w:r w:rsidRPr="00C0330B">
        <w:rPr>
          <w:rFonts w:eastAsia="Calibri"/>
          <w:color w:val="000000"/>
          <w:sz w:val="24"/>
          <w:szCs w:val="24"/>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 xml:space="preserve">овладевать </w:t>
      </w:r>
      <w:r w:rsidRPr="00C0330B">
        <w:rPr>
          <w:rFonts w:eastAsia="Calibri"/>
          <w:color w:val="000000"/>
          <w:sz w:val="24"/>
          <w:szCs w:val="24"/>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искать и извлекать</w:t>
      </w:r>
      <w:r w:rsidRPr="00C0330B">
        <w:rPr>
          <w:rFonts w:eastAsia="Calibri"/>
          <w:color w:val="000000"/>
          <w:sz w:val="24"/>
          <w:szCs w:val="24"/>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анализировать, обобщать, систематизировать, оценивать</w:t>
      </w:r>
      <w:r w:rsidRPr="00C0330B">
        <w:rPr>
          <w:rFonts w:eastAsia="Calibri"/>
          <w:color w:val="000000"/>
          <w:sz w:val="24"/>
          <w:szCs w:val="24"/>
        </w:rPr>
        <w:t xml:space="preserve"> социальную информацию из адаптированных источнико</w:t>
      </w:r>
      <w:proofErr w:type="gramStart"/>
      <w:r w:rsidRPr="00C0330B">
        <w:rPr>
          <w:rFonts w:eastAsia="Calibri"/>
          <w:color w:val="000000"/>
          <w:sz w:val="24"/>
          <w:szCs w:val="24"/>
        </w:rPr>
        <w:t>в(</w:t>
      </w:r>
      <w:proofErr w:type="gramEnd"/>
      <w:r w:rsidRPr="00C0330B">
        <w:rPr>
          <w:rFonts w:eastAsia="Calibri"/>
          <w:color w:val="000000"/>
          <w:sz w:val="24"/>
          <w:szCs w:val="24"/>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 xml:space="preserve">оценивать </w:t>
      </w:r>
      <w:r w:rsidRPr="00C0330B">
        <w:rPr>
          <w:rFonts w:eastAsia="Calibri"/>
          <w:color w:val="000000"/>
          <w:sz w:val="24"/>
          <w:szCs w:val="24"/>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 xml:space="preserve">использовать </w:t>
      </w:r>
      <w:r w:rsidRPr="00C0330B">
        <w:rPr>
          <w:rFonts w:eastAsia="Calibri"/>
          <w:color w:val="000000"/>
          <w:sz w:val="24"/>
          <w:szCs w:val="24"/>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w:t>
      </w:r>
      <w:r w:rsidRPr="00C0330B">
        <w:rPr>
          <w:rFonts w:eastAsia="Calibri"/>
          <w:color w:val="000000"/>
          <w:sz w:val="24"/>
          <w:szCs w:val="24"/>
        </w:rPr>
        <w:lastRenderedPageBreak/>
        <w:t>соответствии с темой и ситуацией общения, особенностями аудитории и регламентом;</w:t>
      </w:r>
      <w:proofErr w:type="gramEnd"/>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color w:val="000000"/>
          <w:sz w:val="24"/>
          <w:szCs w:val="24"/>
        </w:rPr>
        <w:t xml:space="preserve">самостоятельно </w:t>
      </w:r>
      <w:r w:rsidRPr="00C0330B">
        <w:rPr>
          <w:rFonts w:eastAsia="Calibri"/>
          <w:b/>
          <w:color w:val="000000"/>
          <w:sz w:val="24"/>
          <w:szCs w:val="24"/>
        </w:rPr>
        <w:t xml:space="preserve">заполнять </w:t>
      </w:r>
      <w:r w:rsidRPr="00C0330B">
        <w:rPr>
          <w:rFonts w:eastAsia="Calibri"/>
          <w:color w:val="000000"/>
          <w:sz w:val="24"/>
          <w:szCs w:val="24"/>
        </w:rPr>
        <w:t>форму (в том числе электронную) и составлять простейший документ (заявление о приёме на работу);</w:t>
      </w:r>
    </w:p>
    <w:p w:rsidR="009F6A80" w:rsidRPr="00C0330B" w:rsidRDefault="009F6A80" w:rsidP="00C0330B">
      <w:pPr>
        <w:widowControl/>
        <w:numPr>
          <w:ilvl w:val="0"/>
          <w:numId w:val="5"/>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left="120"/>
        <w:jc w:val="both"/>
        <w:rPr>
          <w:rFonts w:eastAsia="Calibri"/>
          <w:sz w:val="24"/>
          <w:szCs w:val="24"/>
          <w:lang w:val="en-US"/>
        </w:rPr>
      </w:pPr>
      <w:r w:rsidRPr="00C0330B">
        <w:rPr>
          <w:rFonts w:eastAsia="Calibri"/>
          <w:b/>
          <w:color w:val="000000"/>
          <w:sz w:val="24"/>
          <w:szCs w:val="24"/>
          <w:lang w:val="en-US"/>
        </w:rPr>
        <w:t>8 КЛАСС</w:t>
      </w:r>
    </w:p>
    <w:p w:rsidR="009F6A80" w:rsidRPr="00C0330B" w:rsidRDefault="009F6A80" w:rsidP="009F6A80">
      <w:pPr>
        <w:widowControl/>
        <w:autoSpaceDE/>
        <w:autoSpaceDN/>
        <w:spacing w:line="264" w:lineRule="auto"/>
        <w:ind w:left="120"/>
        <w:jc w:val="both"/>
        <w:rPr>
          <w:rFonts w:eastAsia="Calibri"/>
          <w:sz w:val="24"/>
          <w:szCs w:val="24"/>
          <w:lang w:val="en-US"/>
        </w:rPr>
      </w:pPr>
    </w:p>
    <w:p w:rsidR="009F6A80" w:rsidRPr="00C0330B" w:rsidRDefault="009F6A80" w:rsidP="009F6A80">
      <w:pPr>
        <w:widowControl/>
        <w:autoSpaceDE/>
        <w:autoSpaceDN/>
        <w:spacing w:line="264" w:lineRule="auto"/>
        <w:ind w:firstLine="600"/>
        <w:jc w:val="both"/>
        <w:rPr>
          <w:rFonts w:eastAsia="Calibri"/>
          <w:sz w:val="24"/>
          <w:szCs w:val="24"/>
          <w:lang w:val="en-US"/>
        </w:rPr>
      </w:pPr>
      <w:proofErr w:type="spellStart"/>
      <w:r w:rsidRPr="00C0330B">
        <w:rPr>
          <w:rFonts w:eastAsia="Calibri"/>
          <w:b/>
          <w:color w:val="000000"/>
          <w:sz w:val="24"/>
          <w:szCs w:val="24"/>
          <w:lang w:val="en-US"/>
        </w:rPr>
        <w:t>Человек</w:t>
      </w:r>
      <w:proofErr w:type="spellEnd"/>
      <w:r w:rsidRPr="00C0330B">
        <w:rPr>
          <w:rFonts w:eastAsia="Calibri"/>
          <w:b/>
          <w:color w:val="000000"/>
          <w:sz w:val="24"/>
          <w:szCs w:val="24"/>
          <w:lang w:val="en-US"/>
        </w:rPr>
        <w:t xml:space="preserve"> в </w:t>
      </w:r>
      <w:proofErr w:type="spellStart"/>
      <w:r w:rsidRPr="00C0330B">
        <w:rPr>
          <w:rFonts w:eastAsia="Calibri"/>
          <w:b/>
          <w:color w:val="000000"/>
          <w:sz w:val="24"/>
          <w:szCs w:val="24"/>
          <w:lang w:val="en-US"/>
        </w:rPr>
        <w:t>экономическихотношениях</w:t>
      </w:r>
      <w:proofErr w:type="spellEnd"/>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осваивать и применять</w:t>
      </w:r>
      <w:r w:rsidRPr="00C0330B">
        <w:rPr>
          <w:rFonts w:eastAsia="Calibri"/>
          <w:color w:val="000000"/>
          <w:sz w:val="24"/>
          <w:szCs w:val="24"/>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C0330B">
        <w:rPr>
          <w:rFonts w:eastAsia="Calibri"/>
          <w:color w:val="000000"/>
          <w:sz w:val="24"/>
          <w:szCs w:val="24"/>
        </w:rPr>
        <w:t>политики на развитие</w:t>
      </w:r>
      <w:proofErr w:type="gramEnd"/>
      <w:r w:rsidRPr="00C0330B">
        <w:rPr>
          <w:rFonts w:eastAsia="Calibri"/>
          <w:color w:val="000000"/>
          <w:sz w:val="24"/>
          <w:szCs w:val="24"/>
        </w:rPr>
        <w:t xml:space="preserve"> конкуренции; </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характеризовать </w:t>
      </w:r>
      <w:r w:rsidRPr="00C0330B">
        <w:rPr>
          <w:rFonts w:eastAsia="Calibri"/>
          <w:color w:val="000000"/>
          <w:sz w:val="24"/>
          <w:szCs w:val="24"/>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приводить </w:t>
      </w:r>
      <w:r w:rsidRPr="00C0330B">
        <w:rPr>
          <w:rFonts w:eastAsia="Calibri"/>
          <w:color w:val="000000"/>
          <w:sz w:val="24"/>
          <w:szCs w:val="24"/>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классифицировать </w:t>
      </w:r>
      <w:r w:rsidRPr="00C0330B">
        <w:rPr>
          <w:rFonts w:eastAsia="Calibri"/>
          <w:color w:val="000000"/>
          <w:sz w:val="24"/>
          <w:szCs w:val="24"/>
        </w:rPr>
        <w:t>(в том числе устанавливать существенный признак классификации) механизмы государственного регулирования экономики;</w:t>
      </w:r>
    </w:p>
    <w:p w:rsidR="009F6A80" w:rsidRPr="00C0330B" w:rsidRDefault="009F6A80" w:rsidP="00C0330B">
      <w:pPr>
        <w:widowControl/>
        <w:numPr>
          <w:ilvl w:val="0"/>
          <w:numId w:val="6"/>
        </w:numPr>
        <w:autoSpaceDE/>
        <w:autoSpaceDN/>
        <w:spacing w:after="200" w:line="264" w:lineRule="auto"/>
        <w:jc w:val="both"/>
        <w:rPr>
          <w:rFonts w:eastAsia="Calibri"/>
          <w:sz w:val="24"/>
          <w:szCs w:val="24"/>
          <w:lang w:val="en-US"/>
        </w:rPr>
      </w:pPr>
      <w:proofErr w:type="spellStart"/>
      <w:r w:rsidRPr="00C0330B">
        <w:rPr>
          <w:rFonts w:eastAsia="Calibri"/>
          <w:b/>
          <w:color w:val="000000"/>
          <w:sz w:val="24"/>
          <w:szCs w:val="24"/>
          <w:lang w:val="en-US"/>
        </w:rPr>
        <w:t>сравнивать</w:t>
      </w:r>
      <w:r w:rsidRPr="00C0330B">
        <w:rPr>
          <w:rFonts w:eastAsia="Calibri"/>
          <w:color w:val="000000"/>
          <w:sz w:val="24"/>
          <w:szCs w:val="24"/>
          <w:lang w:val="en-US"/>
        </w:rPr>
        <w:t>различныеспособыхозяйствования</w:t>
      </w:r>
      <w:proofErr w:type="spellEnd"/>
      <w:r w:rsidRPr="00C0330B">
        <w:rPr>
          <w:rFonts w:eastAsia="Calibri"/>
          <w:color w:val="000000"/>
          <w:sz w:val="24"/>
          <w:szCs w:val="24"/>
          <w:lang w:val="en-US"/>
        </w:rPr>
        <w:t xml:space="preserve">; </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устанавливать и объяснять</w:t>
      </w:r>
      <w:r w:rsidRPr="00C0330B">
        <w:rPr>
          <w:rFonts w:eastAsia="Calibri"/>
          <w:color w:val="000000"/>
          <w:sz w:val="24"/>
          <w:szCs w:val="24"/>
        </w:rPr>
        <w:t xml:space="preserve"> связи политических потрясений и социально-экономических кризисов в государстве;</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полученные знания для объяснения причин достижения (</w:t>
      </w:r>
      <w:proofErr w:type="spellStart"/>
      <w:r w:rsidRPr="00C0330B">
        <w:rPr>
          <w:rFonts w:eastAsia="Calibri"/>
          <w:color w:val="000000"/>
          <w:sz w:val="24"/>
          <w:szCs w:val="24"/>
        </w:rPr>
        <w:t>недостижения</w:t>
      </w:r>
      <w:proofErr w:type="spellEnd"/>
      <w:r w:rsidRPr="00C0330B">
        <w:rPr>
          <w:rFonts w:eastAsia="Calibri"/>
          <w:color w:val="000000"/>
          <w:sz w:val="24"/>
          <w:szCs w:val="24"/>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определять и аргументировать</w:t>
      </w:r>
      <w:r w:rsidRPr="00C0330B">
        <w:rPr>
          <w:rFonts w:eastAsia="Calibri"/>
          <w:color w:val="000000"/>
          <w:sz w:val="24"/>
          <w:szCs w:val="24"/>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решать </w:t>
      </w:r>
      <w:r w:rsidRPr="00C0330B">
        <w:rPr>
          <w:rFonts w:eastAsia="Calibri"/>
          <w:color w:val="000000"/>
          <w:sz w:val="24"/>
          <w:szCs w:val="24"/>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w:t>
      </w:r>
      <w:r w:rsidRPr="00C0330B">
        <w:rPr>
          <w:rFonts w:eastAsia="Calibri"/>
          <w:color w:val="000000"/>
          <w:sz w:val="24"/>
          <w:szCs w:val="24"/>
        </w:rPr>
        <w:lastRenderedPageBreak/>
        <w:t xml:space="preserve">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овладевать </w:t>
      </w:r>
      <w:r w:rsidRPr="00C0330B">
        <w:rPr>
          <w:rFonts w:eastAsia="Calibri"/>
          <w:color w:val="000000"/>
          <w:sz w:val="24"/>
          <w:szCs w:val="24"/>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извлекать </w:t>
      </w:r>
      <w:r w:rsidRPr="00C0330B">
        <w:rPr>
          <w:rFonts w:eastAsia="Calibri"/>
          <w:color w:val="000000"/>
          <w:sz w:val="24"/>
          <w:szCs w:val="24"/>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анализировать, обобщать, систематизировать, конкретизировать</w:t>
      </w:r>
      <w:r w:rsidRPr="00C0330B">
        <w:rPr>
          <w:rFonts w:eastAsia="Calibri"/>
          <w:color w:val="000000"/>
          <w:sz w:val="24"/>
          <w:szCs w:val="24"/>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 xml:space="preserve">оценивать </w:t>
      </w:r>
      <w:r w:rsidRPr="00C0330B">
        <w:rPr>
          <w:rFonts w:eastAsia="Calibri"/>
          <w:color w:val="000000"/>
          <w:sz w:val="24"/>
          <w:szCs w:val="24"/>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приобретать </w:t>
      </w:r>
      <w:r w:rsidRPr="00C0330B">
        <w:rPr>
          <w:rFonts w:eastAsia="Calibri"/>
          <w:color w:val="000000"/>
          <w:sz w:val="24"/>
          <w:szCs w:val="24"/>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приобретать </w:t>
      </w:r>
      <w:r w:rsidRPr="00C0330B">
        <w:rPr>
          <w:rFonts w:eastAsia="Calibri"/>
          <w:color w:val="000000"/>
          <w:sz w:val="24"/>
          <w:szCs w:val="24"/>
        </w:rPr>
        <w:t xml:space="preserve">опыт составления простейших документов (личный финансовый план, заявление, резюме); </w:t>
      </w:r>
    </w:p>
    <w:p w:rsidR="009F6A80" w:rsidRPr="00C0330B" w:rsidRDefault="009F6A80" w:rsidP="00C0330B">
      <w:pPr>
        <w:widowControl/>
        <w:numPr>
          <w:ilvl w:val="0"/>
          <w:numId w:val="6"/>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F6A80" w:rsidRPr="00C0330B" w:rsidRDefault="009F6A80" w:rsidP="009F6A80">
      <w:pPr>
        <w:widowControl/>
        <w:autoSpaceDE/>
        <w:autoSpaceDN/>
        <w:spacing w:line="264" w:lineRule="auto"/>
        <w:ind w:firstLine="600"/>
        <w:jc w:val="both"/>
        <w:rPr>
          <w:rFonts w:eastAsia="Calibri"/>
          <w:sz w:val="24"/>
          <w:szCs w:val="24"/>
          <w:lang w:val="en-US"/>
        </w:rPr>
      </w:pPr>
      <w:proofErr w:type="spellStart"/>
      <w:r w:rsidRPr="00C0330B">
        <w:rPr>
          <w:rFonts w:eastAsia="Calibri"/>
          <w:b/>
          <w:color w:val="000000"/>
          <w:sz w:val="24"/>
          <w:szCs w:val="24"/>
          <w:lang w:val="en-US"/>
        </w:rPr>
        <w:t>Человек</w:t>
      </w:r>
      <w:proofErr w:type="spellEnd"/>
      <w:r w:rsidRPr="00C0330B">
        <w:rPr>
          <w:rFonts w:eastAsia="Calibri"/>
          <w:b/>
          <w:color w:val="000000"/>
          <w:sz w:val="24"/>
          <w:szCs w:val="24"/>
          <w:lang w:val="en-US"/>
        </w:rPr>
        <w:t xml:space="preserve"> в </w:t>
      </w:r>
      <w:proofErr w:type="spellStart"/>
      <w:r w:rsidRPr="00C0330B">
        <w:rPr>
          <w:rFonts w:eastAsia="Calibri"/>
          <w:b/>
          <w:color w:val="000000"/>
          <w:sz w:val="24"/>
          <w:szCs w:val="24"/>
          <w:lang w:val="en-US"/>
        </w:rPr>
        <w:t>мирекультуры</w:t>
      </w:r>
      <w:proofErr w:type="spellEnd"/>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осваивать и применять</w:t>
      </w:r>
      <w:r w:rsidRPr="00C0330B">
        <w:rPr>
          <w:rFonts w:eastAsia="Calibri"/>
          <w:color w:val="000000"/>
          <w:sz w:val="24"/>
          <w:szCs w:val="24"/>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характеризовать </w:t>
      </w:r>
      <w:r w:rsidRPr="00C0330B">
        <w:rPr>
          <w:rFonts w:eastAsia="Calibri"/>
          <w:color w:val="000000"/>
          <w:sz w:val="24"/>
          <w:szCs w:val="24"/>
        </w:rPr>
        <w:t xml:space="preserve">духовно-нравственные ценности (в том числе нормы морали и нравственности, гуманизм, милосердие, справедливость) нашего общества, </w:t>
      </w:r>
      <w:r w:rsidRPr="00C0330B">
        <w:rPr>
          <w:rFonts w:eastAsia="Calibri"/>
          <w:color w:val="000000"/>
          <w:sz w:val="24"/>
          <w:szCs w:val="24"/>
        </w:rPr>
        <w:lastRenderedPageBreak/>
        <w:t xml:space="preserve">искусство как сферу деятельности, информационную культуру и информационную безопасность; </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приводить </w:t>
      </w:r>
      <w:r w:rsidRPr="00C0330B">
        <w:rPr>
          <w:rFonts w:eastAsia="Calibri"/>
          <w:color w:val="000000"/>
          <w:sz w:val="24"/>
          <w:szCs w:val="24"/>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классифицировать </w:t>
      </w:r>
      <w:r w:rsidRPr="00C0330B">
        <w:rPr>
          <w:rFonts w:eastAsia="Calibri"/>
          <w:color w:val="000000"/>
          <w:sz w:val="24"/>
          <w:szCs w:val="24"/>
        </w:rPr>
        <w:t xml:space="preserve">по разным признакам формы и виды культуры; </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сравнивать </w:t>
      </w:r>
      <w:r w:rsidRPr="00C0330B">
        <w:rPr>
          <w:rFonts w:eastAsia="Calibri"/>
          <w:color w:val="000000"/>
          <w:sz w:val="24"/>
          <w:szCs w:val="24"/>
        </w:rPr>
        <w:t>формы культуры, естественные и социально-гуманитарные науки, виды искусств;</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устанавливать и объяснять</w:t>
      </w:r>
      <w:r w:rsidRPr="00C0330B">
        <w:rPr>
          <w:rFonts w:eastAsia="Calibri"/>
          <w:color w:val="000000"/>
          <w:sz w:val="24"/>
          <w:szCs w:val="24"/>
        </w:rPr>
        <w:t xml:space="preserve"> взаимосвязь развития духовной культуры и формирования личности, взаимовлияние науки и образования;</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 xml:space="preserve">полученные знания для объяснения роли непрерывного образования; </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определять и аргументировать</w:t>
      </w:r>
      <w:r w:rsidRPr="00C0330B">
        <w:rPr>
          <w:rFonts w:eastAsia="Calibri"/>
          <w:color w:val="000000"/>
          <w:sz w:val="24"/>
          <w:szCs w:val="24"/>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решать </w:t>
      </w:r>
      <w:r w:rsidRPr="00C0330B">
        <w:rPr>
          <w:rFonts w:eastAsia="Calibri"/>
          <w:color w:val="000000"/>
          <w:sz w:val="24"/>
          <w:szCs w:val="24"/>
        </w:rPr>
        <w:t>познавательные и практические задачи, касающиеся форм и многообразия духовной культуры;</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овладевать </w:t>
      </w:r>
      <w:r w:rsidRPr="00C0330B">
        <w:rPr>
          <w:rFonts w:eastAsia="Calibri"/>
          <w:color w:val="000000"/>
          <w:sz w:val="24"/>
          <w:szCs w:val="24"/>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анализировать, систематизировать, критически оценивать и обобщать</w:t>
      </w:r>
      <w:r w:rsidRPr="00C0330B">
        <w:rPr>
          <w:rFonts w:eastAsia="Calibri"/>
          <w:color w:val="000000"/>
          <w:sz w:val="24"/>
          <w:szCs w:val="24"/>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оценивать </w:t>
      </w:r>
      <w:r w:rsidRPr="00C0330B">
        <w:rPr>
          <w:rFonts w:eastAsia="Calibri"/>
          <w:color w:val="000000"/>
          <w:sz w:val="24"/>
          <w:szCs w:val="24"/>
        </w:rPr>
        <w:t>собственные поступки, поведение людей в духовной сфере жизни общества;</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9F6A80" w:rsidRPr="00C0330B" w:rsidRDefault="009F6A80" w:rsidP="00C0330B">
      <w:pPr>
        <w:widowControl/>
        <w:numPr>
          <w:ilvl w:val="0"/>
          <w:numId w:val="7"/>
        </w:numPr>
        <w:autoSpaceDE/>
        <w:autoSpaceDN/>
        <w:spacing w:after="200" w:line="264" w:lineRule="auto"/>
        <w:jc w:val="both"/>
        <w:rPr>
          <w:rFonts w:eastAsia="Calibri"/>
          <w:sz w:val="24"/>
          <w:szCs w:val="24"/>
        </w:rPr>
      </w:pPr>
      <w:r w:rsidRPr="00C0330B">
        <w:rPr>
          <w:rFonts w:eastAsia="Calibri"/>
          <w:b/>
          <w:color w:val="000000"/>
          <w:sz w:val="24"/>
          <w:szCs w:val="24"/>
        </w:rPr>
        <w:t xml:space="preserve">приобретать </w:t>
      </w:r>
      <w:r w:rsidRPr="00C0330B">
        <w:rPr>
          <w:rFonts w:eastAsia="Calibri"/>
          <w:color w:val="000000"/>
          <w:sz w:val="24"/>
          <w:szCs w:val="24"/>
        </w:rPr>
        <w:t>опыт осуществления совместной деятельности при изучении особенностей разных культур, национальных и религиозных ценностей.</w:t>
      </w:r>
    </w:p>
    <w:p w:rsidR="009F6A80" w:rsidRDefault="009F6A80" w:rsidP="009F6A80">
      <w:pPr>
        <w:widowControl/>
        <w:autoSpaceDE/>
        <w:autoSpaceDN/>
        <w:spacing w:line="264" w:lineRule="auto"/>
        <w:ind w:left="120"/>
        <w:jc w:val="both"/>
        <w:rPr>
          <w:rFonts w:eastAsia="Calibri"/>
          <w:sz w:val="24"/>
          <w:szCs w:val="24"/>
        </w:rPr>
      </w:pPr>
    </w:p>
    <w:p w:rsidR="00C0330B" w:rsidRDefault="00C0330B" w:rsidP="009F6A80">
      <w:pPr>
        <w:widowControl/>
        <w:autoSpaceDE/>
        <w:autoSpaceDN/>
        <w:spacing w:line="264" w:lineRule="auto"/>
        <w:ind w:left="120"/>
        <w:jc w:val="both"/>
        <w:rPr>
          <w:rFonts w:eastAsia="Calibri"/>
          <w:sz w:val="24"/>
          <w:szCs w:val="24"/>
        </w:rPr>
      </w:pPr>
    </w:p>
    <w:p w:rsidR="00C0330B" w:rsidRDefault="00C0330B" w:rsidP="009F6A80">
      <w:pPr>
        <w:widowControl/>
        <w:autoSpaceDE/>
        <w:autoSpaceDN/>
        <w:spacing w:line="264" w:lineRule="auto"/>
        <w:ind w:left="120"/>
        <w:jc w:val="both"/>
        <w:rPr>
          <w:rFonts w:eastAsia="Calibri"/>
          <w:sz w:val="24"/>
          <w:szCs w:val="24"/>
        </w:rPr>
      </w:pPr>
    </w:p>
    <w:p w:rsidR="00C0330B" w:rsidRDefault="00C0330B" w:rsidP="009F6A80">
      <w:pPr>
        <w:widowControl/>
        <w:autoSpaceDE/>
        <w:autoSpaceDN/>
        <w:spacing w:line="264" w:lineRule="auto"/>
        <w:ind w:left="120"/>
        <w:jc w:val="both"/>
        <w:rPr>
          <w:rFonts w:eastAsia="Calibri"/>
          <w:sz w:val="24"/>
          <w:szCs w:val="24"/>
        </w:rPr>
      </w:pPr>
    </w:p>
    <w:p w:rsidR="00C0330B" w:rsidRPr="00C0330B" w:rsidRDefault="00C0330B"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left="120"/>
        <w:jc w:val="both"/>
        <w:rPr>
          <w:rFonts w:eastAsia="Calibri"/>
          <w:sz w:val="24"/>
          <w:szCs w:val="24"/>
        </w:rPr>
      </w:pPr>
      <w:r w:rsidRPr="00C0330B">
        <w:rPr>
          <w:rFonts w:eastAsia="Calibri"/>
          <w:b/>
          <w:color w:val="000000"/>
          <w:sz w:val="24"/>
          <w:szCs w:val="24"/>
        </w:rPr>
        <w:lastRenderedPageBreak/>
        <w:t>9 КЛАСС</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Человек в политическом измерении</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осваивать и применять</w:t>
      </w:r>
      <w:r w:rsidRPr="00C0330B">
        <w:rPr>
          <w:rFonts w:eastAsia="Calibri"/>
          <w:color w:val="000000"/>
          <w:sz w:val="24"/>
          <w:szCs w:val="24"/>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 xml:space="preserve">характеризовать </w:t>
      </w:r>
      <w:r w:rsidRPr="00C0330B">
        <w:rPr>
          <w:rFonts w:eastAsia="Calibri"/>
          <w:color w:val="000000"/>
          <w:sz w:val="24"/>
          <w:szCs w:val="24"/>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 xml:space="preserve">приводить </w:t>
      </w:r>
      <w:r w:rsidRPr="00C0330B">
        <w:rPr>
          <w:rFonts w:eastAsia="Calibri"/>
          <w:color w:val="000000"/>
          <w:sz w:val="24"/>
          <w:szCs w:val="24"/>
        </w:rPr>
        <w:t>примеры госуда</w:t>
      </w:r>
      <w:proofErr w:type="gramStart"/>
      <w:r w:rsidRPr="00C0330B">
        <w:rPr>
          <w:rFonts w:eastAsia="Calibri"/>
          <w:color w:val="000000"/>
          <w:sz w:val="24"/>
          <w:szCs w:val="24"/>
        </w:rPr>
        <w:t>рств с р</w:t>
      </w:r>
      <w:proofErr w:type="gramEnd"/>
      <w:r w:rsidRPr="00C0330B">
        <w:rPr>
          <w:rFonts w:eastAsia="Calibri"/>
          <w:color w:val="000000"/>
          <w:sz w:val="24"/>
          <w:szCs w:val="24"/>
        </w:rPr>
        <w:t>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 xml:space="preserve">классифицировать </w:t>
      </w:r>
      <w:r w:rsidRPr="00C0330B">
        <w:rPr>
          <w:rFonts w:eastAsia="Calibri"/>
          <w:color w:val="000000"/>
          <w:sz w:val="24"/>
          <w:szCs w:val="24"/>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 xml:space="preserve">сравнивать </w:t>
      </w:r>
      <w:r w:rsidRPr="00C0330B">
        <w:rPr>
          <w:rFonts w:eastAsia="Calibri"/>
          <w:color w:val="000000"/>
          <w:sz w:val="24"/>
          <w:szCs w:val="24"/>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устанавливать и объяснять</w:t>
      </w:r>
      <w:r w:rsidRPr="00C0330B">
        <w:rPr>
          <w:rFonts w:eastAsia="Calibri"/>
          <w:color w:val="000000"/>
          <w:sz w:val="24"/>
          <w:szCs w:val="24"/>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 xml:space="preserve">использовать </w:t>
      </w:r>
      <w:r w:rsidRPr="00C0330B">
        <w:rPr>
          <w:rFonts w:eastAsia="Calibri"/>
          <w:color w:val="000000"/>
          <w:sz w:val="24"/>
          <w:szCs w:val="24"/>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определять и аргументировать</w:t>
      </w:r>
      <w:r w:rsidRPr="00C0330B">
        <w:rPr>
          <w:rFonts w:eastAsia="Calibri"/>
          <w:color w:val="000000"/>
          <w:sz w:val="24"/>
          <w:szCs w:val="24"/>
        </w:rPr>
        <w:t xml:space="preserve"> неприемлемость всех форм антиобщественного поведения в политике с точки зрения социальных ценностей и правовых норм;</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 xml:space="preserve">решать </w:t>
      </w:r>
      <w:r w:rsidRPr="00C0330B">
        <w:rPr>
          <w:rFonts w:eastAsia="Calibri"/>
          <w:color w:val="000000"/>
          <w:sz w:val="24"/>
          <w:szCs w:val="24"/>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 xml:space="preserve">овладевать </w:t>
      </w:r>
      <w:r w:rsidRPr="00C0330B">
        <w:rPr>
          <w:rFonts w:eastAsia="Calibri"/>
          <w:color w:val="000000"/>
          <w:sz w:val="24"/>
          <w:szCs w:val="24"/>
        </w:rPr>
        <w:t xml:space="preserve">смысловым чтением фрагментов Конституции Российской Федерации, других нормативных правовых актов, учебных и иных текстов обществоведческой </w:t>
      </w:r>
      <w:r w:rsidRPr="00C0330B">
        <w:rPr>
          <w:rFonts w:eastAsia="Calibri"/>
          <w:color w:val="000000"/>
          <w:sz w:val="24"/>
          <w:szCs w:val="24"/>
        </w:rPr>
        <w:lastRenderedPageBreak/>
        <w:t>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искать и извлекать</w:t>
      </w:r>
      <w:r w:rsidRPr="00C0330B">
        <w:rPr>
          <w:rFonts w:eastAsia="Calibri"/>
          <w:color w:val="000000"/>
          <w:sz w:val="24"/>
          <w:szCs w:val="24"/>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анализировать и конкретизировать</w:t>
      </w:r>
      <w:r w:rsidRPr="00C0330B">
        <w:rPr>
          <w:rFonts w:eastAsia="Calibri"/>
          <w:color w:val="000000"/>
          <w:sz w:val="24"/>
          <w:szCs w:val="24"/>
        </w:rPr>
        <w:t xml:space="preserve"> социальную информацию о формах участия граждан нашей страны в политической жизни, о выборах и референдуме;</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 xml:space="preserve">оценивать </w:t>
      </w:r>
      <w:r w:rsidRPr="00C0330B">
        <w:rPr>
          <w:rFonts w:eastAsia="Calibri"/>
          <w:color w:val="000000"/>
          <w:sz w:val="24"/>
          <w:szCs w:val="24"/>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9F6A80" w:rsidRPr="00C0330B" w:rsidRDefault="009F6A80" w:rsidP="00C0330B">
      <w:pPr>
        <w:widowControl/>
        <w:numPr>
          <w:ilvl w:val="0"/>
          <w:numId w:val="8"/>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9F6A80" w:rsidRPr="00C0330B" w:rsidRDefault="009F6A80" w:rsidP="009F6A80">
      <w:pPr>
        <w:widowControl/>
        <w:autoSpaceDE/>
        <w:autoSpaceDN/>
        <w:spacing w:line="264" w:lineRule="auto"/>
        <w:ind w:firstLine="600"/>
        <w:jc w:val="both"/>
        <w:rPr>
          <w:rFonts w:eastAsia="Calibri"/>
          <w:sz w:val="24"/>
          <w:szCs w:val="24"/>
          <w:lang w:val="en-US"/>
        </w:rPr>
      </w:pPr>
      <w:proofErr w:type="spellStart"/>
      <w:r w:rsidRPr="00C0330B">
        <w:rPr>
          <w:rFonts w:eastAsia="Calibri"/>
          <w:b/>
          <w:color w:val="000000"/>
          <w:sz w:val="24"/>
          <w:szCs w:val="24"/>
          <w:lang w:val="en-US"/>
        </w:rPr>
        <w:t>Гражданин</w:t>
      </w:r>
      <w:proofErr w:type="spellEnd"/>
      <w:r w:rsidRPr="00C0330B">
        <w:rPr>
          <w:rFonts w:eastAsia="Calibri"/>
          <w:b/>
          <w:color w:val="000000"/>
          <w:sz w:val="24"/>
          <w:szCs w:val="24"/>
          <w:lang w:val="en-US"/>
        </w:rPr>
        <w:t xml:space="preserve"> и </w:t>
      </w:r>
      <w:proofErr w:type="spellStart"/>
      <w:r w:rsidRPr="00C0330B">
        <w:rPr>
          <w:rFonts w:eastAsia="Calibri"/>
          <w:b/>
          <w:color w:val="000000"/>
          <w:sz w:val="24"/>
          <w:szCs w:val="24"/>
          <w:lang w:val="en-US"/>
        </w:rPr>
        <w:t>государство</w:t>
      </w:r>
      <w:proofErr w:type="spellEnd"/>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осваивать и применять</w:t>
      </w:r>
      <w:r w:rsidRPr="00C0330B">
        <w:rPr>
          <w:rFonts w:eastAsia="Calibri"/>
          <w:color w:val="000000"/>
          <w:sz w:val="24"/>
          <w:szCs w:val="24"/>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 xml:space="preserve">характеризовать </w:t>
      </w:r>
      <w:r w:rsidRPr="00C0330B">
        <w:rPr>
          <w:rFonts w:eastAsia="Calibri"/>
          <w:color w:val="000000"/>
          <w:sz w:val="24"/>
          <w:szCs w:val="24"/>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приводить</w:t>
      </w:r>
      <w:r w:rsidRPr="00C0330B">
        <w:rPr>
          <w:rFonts w:eastAsia="Calibri"/>
          <w:color w:val="000000"/>
          <w:sz w:val="24"/>
          <w:szCs w:val="24"/>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lastRenderedPageBreak/>
        <w:t xml:space="preserve">классифицировать </w:t>
      </w:r>
      <w:r w:rsidRPr="00C0330B">
        <w:rPr>
          <w:rFonts w:eastAsia="Calibri"/>
          <w:color w:val="000000"/>
          <w:sz w:val="24"/>
          <w:szCs w:val="24"/>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 xml:space="preserve">сравнивать </w:t>
      </w:r>
      <w:r w:rsidRPr="00C0330B">
        <w:rPr>
          <w:rFonts w:eastAsia="Calibri"/>
          <w:color w:val="000000"/>
          <w:sz w:val="24"/>
          <w:szCs w:val="24"/>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устанавливать и объяснять</w:t>
      </w:r>
      <w:r w:rsidRPr="00C0330B">
        <w:rPr>
          <w:rFonts w:eastAsia="Calibri"/>
          <w:color w:val="000000"/>
          <w:sz w:val="24"/>
          <w:szCs w:val="24"/>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color w:val="000000"/>
          <w:sz w:val="24"/>
          <w:szCs w:val="24"/>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color w:val="000000"/>
          <w:sz w:val="24"/>
          <w:szCs w:val="24"/>
        </w:rPr>
        <w:t xml:space="preserve">с опорой на обществоведческие знания, факты общественной жизни и личный социальный опыт </w:t>
      </w:r>
      <w:r w:rsidRPr="00C0330B">
        <w:rPr>
          <w:rFonts w:eastAsia="Calibri"/>
          <w:b/>
          <w:color w:val="000000"/>
          <w:sz w:val="24"/>
          <w:szCs w:val="24"/>
        </w:rPr>
        <w:t>определять и аргументировать</w:t>
      </w:r>
      <w:r w:rsidRPr="00C0330B">
        <w:rPr>
          <w:rFonts w:eastAsia="Calibri"/>
          <w:color w:val="000000"/>
          <w:sz w:val="24"/>
          <w:szCs w:val="24"/>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 xml:space="preserve">решать </w:t>
      </w:r>
      <w:r w:rsidRPr="00C0330B">
        <w:rPr>
          <w:rFonts w:eastAsia="Calibri"/>
          <w:color w:val="000000"/>
          <w:sz w:val="24"/>
          <w:szCs w:val="24"/>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систематизировать и конкретизировать</w:t>
      </w:r>
      <w:r w:rsidRPr="00C0330B">
        <w:rPr>
          <w:rFonts w:eastAsia="Calibri"/>
          <w:color w:val="000000"/>
          <w:sz w:val="24"/>
          <w:szCs w:val="24"/>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proofErr w:type="gramStart"/>
      <w:r w:rsidRPr="00C0330B">
        <w:rPr>
          <w:rFonts w:eastAsia="Calibri"/>
          <w:b/>
          <w:color w:val="000000"/>
          <w:sz w:val="24"/>
          <w:szCs w:val="24"/>
        </w:rPr>
        <w:t xml:space="preserve">овладевать </w:t>
      </w:r>
      <w:r w:rsidRPr="00C0330B">
        <w:rPr>
          <w:rFonts w:eastAsia="Calibri"/>
          <w:color w:val="000000"/>
          <w:sz w:val="24"/>
          <w:szCs w:val="24"/>
        </w:rPr>
        <w:t>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C0330B">
        <w:rPr>
          <w:rFonts w:eastAsia="Calibri"/>
          <w:color w:val="000000"/>
          <w:sz w:val="24"/>
          <w:szCs w:val="24"/>
        </w:rPr>
        <w:t xml:space="preserve">, схему; </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искать и извлекать</w:t>
      </w:r>
      <w:r w:rsidRPr="00C0330B">
        <w:rPr>
          <w:rFonts w:eastAsia="Calibri"/>
          <w:color w:val="000000"/>
          <w:sz w:val="24"/>
          <w:szCs w:val="24"/>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анализировать, обобщать, систематизировать и конкретизировать</w:t>
      </w:r>
      <w:r w:rsidRPr="00C0330B">
        <w:rPr>
          <w:rFonts w:eastAsia="Calibri"/>
          <w:color w:val="000000"/>
          <w:sz w:val="24"/>
          <w:szCs w:val="24"/>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lastRenderedPageBreak/>
        <w:t xml:space="preserve">оценивать </w:t>
      </w:r>
      <w:r w:rsidRPr="00C0330B">
        <w:rPr>
          <w:rFonts w:eastAsia="Calibri"/>
          <w:color w:val="000000"/>
          <w:sz w:val="24"/>
          <w:szCs w:val="24"/>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самостоятельно заполнять</w:t>
      </w:r>
      <w:r w:rsidRPr="00C0330B">
        <w:rPr>
          <w:rFonts w:eastAsia="Calibri"/>
          <w:color w:val="000000"/>
          <w:sz w:val="24"/>
          <w:szCs w:val="24"/>
        </w:rPr>
        <w:t xml:space="preserve"> форму (в том числе электронную) и составлять простейший документ при использовании портала государственных услуг;</w:t>
      </w:r>
    </w:p>
    <w:p w:rsidR="009F6A80" w:rsidRPr="00C0330B" w:rsidRDefault="009F6A80" w:rsidP="00C0330B">
      <w:pPr>
        <w:widowControl/>
        <w:numPr>
          <w:ilvl w:val="0"/>
          <w:numId w:val="9"/>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F6A80" w:rsidRPr="00C0330B" w:rsidRDefault="009F6A80" w:rsidP="009F6A80">
      <w:pPr>
        <w:widowControl/>
        <w:autoSpaceDE/>
        <w:autoSpaceDN/>
        <w:spacing w:line="264" w:lineRule="auto"/>
        <w:ind w:firstLine="600"/>
        <w:jc w:val="both"/>
        <w:rPr>
          <w:rFonts w:eastAsia="Calibri"/>
          <w:sz w:val="24"/>
          <w:szCs w:val="24"/>
          <w:lang w:val="en-US"/>
        </w:rPr>
      </w:pPr>
      <w:proofErr w:type="spellStart"/>
      <w:r w:rsidRPr="00C0330B">
        <w:rPr>
          <w:rFonts w:eastAsia="Calibri"/>
          <w:b/>
          <w:color w:val="000000"/>
          <w:sz w:val="24"/>
          <w:szCs w:val="24"/>
          <w:lang w:val="en-US"/>
        </w:rPr>
        <w:t>Человек</w:t>
      </w:r>
      <w:proofErr w:type="spellEnd"/>
      <w:r w:rsidRPr="00C0330B">
        <w:rPr>
          <w:rFonts w:eastAsia="Calibri"/>
          <w:b/>
          <w:color w:val="000000"/>
          <w:sz w:val="24"/>
          <w:szCs w:val="24"/>
          <w:lang w:val="en-US"/>
        </w:rPr>
        <w:t xml:space="preserve"> в </w:t>
      </w:r>
      <w:proofErr w:type="spellStart"/>
      <w:r w:rsidRPr="00C0330B">
        <w:rPr>
          <w:rFonts w:eastAsia="Calibri"/>
          <w:b/>
          <w:color w:val="000000"/>
          <w:sz w:val="24"/>
          <w:szCs w:val="24"/>
          <w:lang w:val="en-US"/>
        </w:rPr>
        <w:t>системесоциальныхотношений</w:t>
      </w:r>
      <w:proofErr w:type="spellEnd"/>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осваивать и применять</w:t>
      </w:r>
      <w:r w:rsidRPr="00C0330B">
        <w:rPr>
          <w:rFonts w:eastAsia="Calibri"/>
          <w:color w:val="000000"/>
          <w:sz w:val="24"/>
          <w:szCs w:val="24"/>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 xml:space="preserve">характеризовать </w:t>
      </w:r>
      <w:r w:rsidRPr="00C0330B">
        <w:rPr>
          <w:rFonts w:eastAsia="Calibri"/>
          <w:color w:val="000000"/>
          <w:sz w:val="24"/>
          <w:szCs w:val="24"/>
        </w:rPr>
        <w:t xml:space="preserve">функции семьи в обществе; основы социальной политики Российского государства; </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 xml:space="preserve">приводить </w:t>
      </w:r>
      <w:r w:rsidRPr="00C0330B">
        <w:rPr>
          <w:rFonts w:eastAsia="Calibri"/>
          <w:color w:val="000000"/>
          <w:sz w:val="24"/>
          <w:szCs w:val="24"/>
        </w:rPr>
        <w:t>примеры различных социальных статусов, социальных ролей, социальной политики Российского государства;</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 xml:space="preserve">классифицировать </w:t>
      </w:r>
      <w:r w:rsidRPr="00C0330B">
        <w:rPr>
          <w:rFonts w:eastAsia="Calibri"/>
          <w:color w:val="000000"/>
          <w:sz w:val="24"/>
          <w:szCs w:val="24"/>
        </w:rPr>
        <w:t>социальные общности и группы;</w:t>
      </w:r>
    </w:p>
    <w:p w:rsidR="009F6A80" w:rsidRPr="00C0330B" w:rsidRDefault="009F6A80" w:rsidP="00C0330B">
      <w:pPr>
        <w:widowControl/>
        <w:numPr>
          <w:ilvl w:val="0"/>
          <w:numId w:val="10"/>
        </w:numPr>
        <w:autoSpaceDE/>
        <w:autoSpaceDN/>
        <w:spacing w:after="200" w:line="264" w:lineRule="auto"/>
        <w:jc w:val="both"/>
        <w:rPr>
          <w:rFonts w:eastAsia="Calibri"/>
          <w:sz w:val="24"/>
          <w:szCs w:val="24"/>
          <w:lang w:val="en-US"/>
        </w:rPr>
      </w:pPr>
      <w:proofErr w:type="spellStart"/>
      <w:r w:rsidRPr="00C0330B">
        <w:rPr>
          <w:rFonts w:eastAsia="Calibri"/>
          <w:b/>
          <w:color w:val="000000"/>
          <w:sz w:val="24"/>
          <w:szCs w:val="24"/>
          <w:lang w:val="en-US"/>
        </w:rPr>
        <w:t>сравнивать</w:t>
      </w:r>
      <w:r w:rsidRPr="00C0330B">
        <w:rPr>
          <w:rFonts w:eastAsia="Calibri"/>
          <w:color w:val="000000"/>
          <w:sz w:val="24"/>
          <w:szCs w:val="24"/>
          <w:lang w:val="en-US"/>
        </w:rPr>
        <w:t>видысоциальноймобильности</w:t>
      </w:r>
      <w:proofErr w:type="spellEnd"/>
      <w:r w:rsidRPr="00C0330B">
        <w:rPr>
          <w:rFonts w:eastAsia="Calibri"/>
          <w:color w:val="000000"/>
          <w:sz w:val="24"/>
          <w:szCs w:val="24"/>
          <w:lang w:val="en-US"/>
        </w:rPr>
        <w:t>;</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устанавливать и объяснять</w:t>
      </w:r>
      <w:r w:rsidRPr="00C0330B">
        <w:rPr>
          <w:rFonts w:eastAsia="Calibri"/>
          <w:color w:val="000000"/>
          <w:sz w:val="24"/>
          <w:szCs w:val="24"/>
        </w:rPr>
        <w:t xml:space="preserve"> причины существования разных социальных групп; социальных различий и конфликтов; </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определять и аргументировать</w:t>
      </w:r>
      <w:r w:rsidRPr="00C0330B">
        <w:rPr>
          <w:rFonts w:eastAsia="Calibri"/>
          <w:color w:val="000000"/>
          <w:sz w:val="24"/>
          <w:szCs w:val="24"/>
        </w:rPr>
        <w:t xml:space="preserve"> с опорой на обществоведческие знания, факты общественной жизни и личный социальный опыт своё отношение к разным этносам; </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lastRenderedPageBreak/>
        <w:t xml:space="preserve">решать </w:t>
      </w:r>
      <w:r w:rsidRPr="00C0330B">
        <w:rPr>
          <w:rFonts w:eastAsia="Calibri"/>
          <w:color w:val="000000"/>
          <w:sz w:val="24"/>
          <w:szCs w:val="24"/>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смысловое чтение текстов и составлять на основе учебных текстов план (в том числе отражающий изученный материал о социализации личности);</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 xml:space="preserve">извлекать </w:t>
      </w:r>
      <w:r w:rsidRPr="00C0330B">
        <w:rPr>
          <w:rFonts w:eastAsia="Calibri"/>
          <w:color w:val="000000"/>
          <w:sz w:val="24"/>
          <w:szCs w:val="24"/>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анализировать, обобщать, систематизировать</w:t>
      </w:r>
      <w:r w:rsidRPr="00C0330B">
        <w:rPr>
          <w:rFonts w:eastAsia="Calibri"/>
          <w:color w:val="000000"/>
          <w:sz w:val="24"/>
          <w:szCs w:val="24"/>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 xml:space="preserve">оценивать </w:t>
      </w:r>
      <w:r w:rsidRPr="00C0330B">
        <w:rPr>
          <w:rFonts w:eastAsia="Calibri"/>
          <w:color w:val="000000"/>
          <w:sz w:val="24"/>
          <w:szCs w:val="24"/>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полученные знания в практической деятельности для выстраивания собственного поведения с позиции здорового образа жизни;</w:t>
      </w:r>
    </w:p>
    <w:p w:rsidR="009F6A80" w:rsidRPr="00C0330B" w:rsidRDefault="009F6A80" w:rsidP="00C0330B">
      <w:pPr>
        <w:widowControl/>
        <w:numPr>
          <w:ilvl w:val="0"/>
          <w:numId w:val="10"/>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9F6A80" w:rsidRPr="00C0330B" w:rsidRDefault="009F6A80" w:rsidP="009F6A80">
      <w:pPr>
        <w:widowControl/>
        <w:autoSpaceDE/>
        <w:autoSpaceDN/>
        <w:spacing w:line="264" w:lineRule="auto"/>
        <w:ind w:firstLine="600"/>
        <w:jc w:val="both"/>
        <w:rPr>
          <w:rFonts w:eastAsia="Calibri"/>
          <w:sz w:val="24"/>
          <w:szCs w:val="24"/>
          <w:lang w:val="en-US"/>
        </w:rPr>
      </w:pPr>
      <w:proofErr w:type="spellStart"/>
      <w:r w:rsidRPr="00C0330B">
        <w:rPr>
          <w:rFonts w:eastAsia="Calibri"/>
          <w:b/>
          <w:color w:val="000000"/>
          <w:sz w:val="24"/>
          <w:szCs w:val="24"/>
          <w:lang w:val="en-US"/>
        </w:rPr>
        <w:t>Человек</w:t>
      </w:r>
      <w:proofErr w:type="spellEnd"/>
      <w:r w:rsidRPr="00C0330B">
        <w:rPr>
          <w:rFonts w:eastAsia="Calibri"/>
          <w:b/>
          <w:color w:val="000000"/>
          <w:sz w:val="24"/>
          <w:szCs w:val="24"/>
          <w:lang w:val="en-US"/>
        </w:rPr>
        <w:t xml:space="preserve"> в </w:t>
      </w:r>
      <w:proofErr w:type="spellStart"/>
      <w:r w:rsidRPr="00C0330B">
        <w:rPr>
          <w:rFonts w:eastAsia="Calibri"/>
          <w:b/>
          <w:color w:val="000000"/>
          <w:sz w:val="24"/>
          <w:szCs w:val="24"/>
          <w:lang w:val="en-US"/>
        </w:rPr>
        <w:t>современномизменяющемсямире</w:t>
      </w:r>
      <w:proofErr w:type="spellEnd"/>
    </w:p>
    <w:p w:rsidR="009F6A80" w:rsidRPr="00C0330B" w:rsidRDefault="009F6A80" w:rsidP="00C0330B">
      <w:pPr>
        <w:widowControl/>
        <w:numPr>
          <w:ilvl w:val="0"/>
          <w:numId w:val="11"/>
        </w:numPr>
        <w:autoSpaceDE/>
        <w:autoSpaceDN/>
        <w:spacing w:after="200" w:line="264" w:lineRule="auto"/>
        <w:jc w:val="both"/>
        <w:rPr>
          <w:rFonts w:eastAsia="Calibri"/>
          <w:sz w:val="24"/>
          <w:szCs w:val="24"/>
        </w:rPr>
      </w:pPr>
      <w:r w:rsidRPr="00C0330B">
        <w:rPr>
          <w:rFonts w:eastAsia="Calibri"/>
          <w:b/>
          <w:color w:val="000000"/>
          <w:sz w:val="24"/>
          <w:szCs w:val="24"/>
        </w:rPr>
        <w:t>осваивать и применять</w:t>
      </w:r>
      <w:r w:rsidRPr="00C0330B">
        <w:rPr>
          <w:rFonts w:eastAsia="Calibri"/>
          <w:color w:val="000000"/>
          <w:sz w:val="24"/>
          <w:szCs w:val="24"/>
        </w:rPr>
        <w:t xml:space="preserve"> знания об информационном обществе, глобализации, глобальных проблемах; </w:t>
      </w:r>
    </w:p>
    <w:p w:rsidR="009F6A80" w:rsidRPr="00C0330B" w:rsidRDefault="009F6A80" w:rsidP="00C0330B">
      <w:pPr>
        <w:widowControl/>
        <w:numPr>
          <w:ilvl w:val="0"/>
          <w:numId w:val="11"/>
        </w:numPr>
        <w:autoSpaceDE/>
        <w:autoSpaceDN/>
        <w:spacing w:after="200" w:line="264" w:lineRule="auto"/>
        <w:jc w:val="both"/>
        <w:rPr>
          <w:rFonts w:eastAsia="Calibri"/>
          <w:sz w:val="24"/>
          <w:szCs w:val="24"/>
        </w:rPr>
      </w:pPr>
      <w:r w:rsidRPr="00C0330B">
        <w:rPr>
          <w:rFonts w:eastAsia="Calibri"/>
          <w:b/>
          <w:color w:val="000000"/>
          <w:sz w:val="24"/>
          <w:szCs w:val="24"/>
        </w:rPr>
        <w:t xml:space="preserve">характеризовать </w:t>
      </w:r>
      <w:r w:rsidRPr="00C0330B">
        <w:rPr>
          <w:rFonts w:eastAsia="Calibri"/>
          <w:color w:val="000000"/>
          <w:sz w:val="24"/>
          <w:szCs w:val="24"/>
        </w:rPr>
        <w:t xml:space="preserve">сущность информационного общества; здоровый образ жизни; глобализацию как важный общемировой интеграционный процесс; </w:t>
      </w:r>
    </w:p>
    <w:p w:rsidR="009F6A80" w:rsidRPr="00C0330B" w:rsidRDefault="009F6A80" w:rsidP="00C0330B">
      <w:pPr>
        <w:widowControl/>
        <w:numPr>
          <w:ilvl w:val="0"/>
          <w:numId w:val="11"/>
        </w:numPr>
        <w:autoSpaceDE/>
        <w:autoSpaceDN/>
        <w:spacing w:after="200" w:line="264" w:lineRule="auto"/>
        <w:jc w:val="both"/>
        <w:rPr>
          <w:rFonts w:eastAsia="Calibri"/>
          <w:sz w:val="24"/>
          <w:szCs w:val="24"/>
        </w:rPr>
      </w:pPr>
      <w:r w:rsidRPr="00C0330B">
        <w:rPr>
          <w:rFonts w:eastAsia="Calibri"/>
          <w:b/>
          <w:color w:val="000000"/>
          <w:sz w:val="24"/>
          <w:szCs w:val="24"/>
        </w:rPr>
        <w:t xml:space="preserve">приводить </w:t>
      </w:r>
      <w:r w:rsidRPr="00C0330B">
        <w:rPr>
          <w:rFonts w:eastAsia="Calibri"/>
          <w:color w:val="000000"/>
          <w:sz w:val="24"/>
          <w:szCs w:val="24"/>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9F6A80" w:rsidRPr="00C0330B" w:rsidRDefault="009F6A80" w:rsidP="00C0330B">
      <w:pPr>
        <w:widowControl/>
        <w:numPr>
          <w:ilvl w:val="0"/>
          <w:numId w:val="11"/>
        </w:numPr>
        <w:autoSpaceDE/>
        <w:autoSpaceDN/>
        <w:spacing w:after="200" w:line="264" w:lineRule="auto"/>
        <w:jc w:val="both"/>
        <w:rPr>
          <w:rFonts w:eastAsia="Calibri"/>
          <w:sz w:val="24"/>
          <w:szCs w:val="24"/>
        </w:rPr>
      </w:pPr>
      <w:r w:rsidRPr="00C0330B">
        <w:rPr>
          <w:rFonts w:eastAsia="Calibri"/>
          <w:b/>
          <w:color w:val="000000"/>
          <w:sz w:val="24"/>
          <w:szCs w:val="24"/>
        </w:rPr>
        <w:t xml:space="preserve">сравнивать </w:t>
      </w:r>
      <w:r w:rsidRPr="00C0330B">
        <w:rPr>
          <w:rFonts w:eastAsia="Calibri"/>
          <w:color w:val="000000"/>
          <w:sz w:val="24"/>
          <w:szCs w:val="24"/>
        </w:rPr>
        <w:t>требования к современным профессиям;</w:t>
      </w:r>
    </w:p>
    <w:p w:rsidR="009F6A80" w:rsidRPr="00C0330B" w:rsidRDefault="009F6A80" w:rsidP="00C0330B">
      <w:pPr>
        <w:widowControl/>
        <w:numPr>
          <w:ilvl w:val="0"/>
          <w:numId w:val="11"/>
        </w:numPr>
        <w:autoSpaceDE/>
        <w:autoSpaceDN/>
        <w:spacing w:after="200" w:line="264" w:lineRule="auto"/>
        <w:jc w:val="both"/>
        <w:rPr>
          <w:rFonts w:eastAsia="Calibri"/>
          <w:sz w:val="24"/>
          <w:szCs w:val="24"/>
        </w:rPr>
      </w:pPr>
      <w:r w:rsidRPr="00C0330B">
        <w:rPr>
          <w:rFonts w:eastAsia="Calibri"/>
          <w:b/>
          <w:color w:val="000000"/>
          <w:sz w:val="24"/>
          <w:szCs w:val="24"/>
        </w:rPr>
        <w:t>устанавливать и объяснять</w:t>
      </w:r>
      <w:r w:rsidRPr="00C0330B">
        <w:rPr>
          <w:rFonts w:eastAsia="Calibri"/>
          <w:color w:val="000000"/>
          <w:sz w:val="24"/>
          <w:szCs w:val="24"/>
        </w:rPr>
        <w:t xml:space="preserve"> причины и последствия глобализации;</w:t>
      </w:r>
    </w:p>
    <w:p w:rsidR="009F6A80" w:rsidRPr="00C0330B" w:rsidRDefault="009F6A80" w:rsidP="00C0330B">
      <w:pPr>
        <w:widowControl/>
        <w:numPr>
          <w:ilvl w:val="0"/>
          <w:numId w:val="11"/>
        </w:numPr>
        <w:autoSpaceDE/>
        <w:autoSpaceDN/>
        <w:spacing w:after="200" w:line="264" w:lineRule="auto"/>
        <w:jc w:val="both"/>
        <w:rPr>
          <w:rFonts w:eastAsia="Calibri"/>
          <w:sz w:val="24"/>
          <w:szCs w:val="24"/>
        </w:rPr>
      </w:pPr>
      <w:r w:rsidRPr="00C0330B">
        <w:rPr>
          <w:rFonts w:eastAsia="Calibri"/>
          <w:b/>
          <w:color w:val="000000"/>
          <w:sz w:val="24"/>
          <w:szCs w:val="24"/>
        </w:rPr>
        <w:t xml:space="preserve">использовать </w:t>
      </w:r>
      <w:r w:rsidRPr="00C0330B">
        <w:rPr>
          <w:rFonts w:eastAsia="Calibri"/>
          <w:color w:val="000000"/>
          <w:sz w:val="24"/>
          <w:szCs w:val="24"/>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9F6A80" w:rsidRPr="00C0330B" w:rsidRDefault="009F6A80" w:rsidP="00C0330B">
      <w:pPr>
        <w:widowControl/>
        <w:numPr>
          <w:ilvl w:val="0"/>
          <w:numId w:val="11"/>
        </w:numPr>
        <w:autoSpaceDE/>
        <w:autoSpaceDN/>
        <w:spacing w:after="200" w:line="264" w:lineRule="auto"/>
        <w:jc w:val="both"/>
        <w:rPr>
          <w:rFonts w:eastAsia="Calibri"/>
          <w:sz w:val="24"/>
          <w:szCs w:val="24"/>
        </w:rPr>
      </w:pPr>
      <w:r w:rsidRPr="00C0330B">
        <w:rPr>
          <w:rFonts w:eastAsia="Calibri"/>
          <w:b/>
          <w:color w:val="000000"/>
          <w:sz w:val="24"/>
          <w:szCs w:val="24"/>
        </w:rPr>
        <w:t>определять и аргументировать</w:t>
      </w:r>
      <w:r w:rsidRPr="00C0330B">
        <w:rPr>
          <w:rFonts w:eastAsia="Calibri"/>
          <w:color w:val="000000"/>
          <w:sz w:val="24"/>
          <w:szCs w:val="24"/>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9F6A80" w:rsidRPr="00C0330B" w:rsidRDefault="009F6A80" w:rsidP="00C0330B">
      <w:pPr>
        <w:widowControl/>
        <w:numPr>
          <w:ilvl w:val="0"/>
          <w:numId w:val="11"/>
        </w:numPr>
        <w:autoSpaceDE/>
        <w:autoSpaceDN/>
        <w:spacing w:after="200" w:line="264" w:lineRule="auto"/>
        <w:jc w:val="both"/>
        <w:rPr>
          <w:rFonts w:eastAsia="Calibri"/>
          <w:sz w:val="24"/>
          <w:szCs w:val="24"/>
        </w:rPr>
      </w:pPr>
      <w:r w:rsidRPr="00C0330B">
        <w:rPr>
          <w:rFonts w:eastAsia="Calibri"/>
          <w:b/>
          <w:color w:val="000000"/>
          <w:sz w:val="24"/>
          <w:szCs w:val="24"/>
        </w:rPr>
        <w:lastRenderedPageBreak/>
        <w:t xml:space="preserve">решать </w:t>
      </w:r>
      <w:r w:rsidRPr="00C0330B">
        <w:rPr>
          <w:rFonts w:eastAsia="Calibri"/>
          <w:color w:val="000000"/>
          <w:sz w:val="24"/>
          <w:szCs w:val="24"/>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9F6A80" w:rsidRPr="00C0330B" w:rsidRDefault="009F6A80" w:rsidP="00C0330B">
      <w:pPr>
        <w:widowControl/>
        <w:numPr>
          <w:ilvl w:val="0"/>
          <w:numId w:val="11"/>
        </w:numPr>
        <w:autoSpaceDE/>
        <w:autoSpaceDN/>
        <w:spacing w:after="200" w:line="264" w:lineRule="auto"/>
        <w:jc w:val="both"/>
        <w:rPr>
          <w:rFonts w:eastAsia="Calibri"/>
          <w:sz w:val="24"/>
          <w:szCs w:val="24"/>
        </w:rPr>
      </w:pPr>
      <w:r w:rsidRPr="00C0330B">
        <w:rPr>
          <w:rFonts w:eastAsia="Calibri"/>
          <w:b/>
          <w:color w:val="000000"/>
          <w:sz w:val="24"/>
          <w:szCs w:val="24"/>
        </w:rPr>
        <w:t xml:space="preserve">осуществлять </w:t>
      </w:r>
      <w:r w:rsidRPr="00C0330B">
        <w:rPr>
          <w:rFonts w:eastAsia="Calibri"/>
          <w:color w:val="000000"/>
          <w:sz w:val="24"/>
          <w:szCs w:val="24"/>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584B5A" w:rsidRPr="00C0330B" w:rsidRDefault="009F6A80" w:rsidP="00C0330B">
      <w:pPr>
        <w:widowControl/>
        <w:numPr>
          <w:ilvl w:val="0"/>
          <w:numId w:val="11"/>
        </w:numPr>
        <w:autoSpaceDE/>
        <w:autoSpaceDN/>
        <w:spacing w:after="200" w:line="264" w:lineRule="auto"/>
        <w:jc w:val="both"/>
        <w:rPr>
          <w:rFonts w:eastAsia="Calibri"/>
          <w:sz w:val="24"/>
          <w:szCs w:val="24"/>
        </w:rPr>
        <w:sectPr w:rsidR="00584B5A" w:rsidRPr="00C0330B" w:rsidSect="00C0330B">
          <w:type w:val="nextColumn"/>
          <w:pgSz w:w="11906" w:h="16383"/>
          <w:pgMar w:top="426" w:right="1134" w:bottom="851" w:left="1134" w:header="720" w:footer="720" w:gutter="0"/>
          <w:cols w:space="720"/>
        </w:sectPr>
      </w:pPr>
      <w:r w:rsidRPr="00C0330B">
        <w:rPr>
          <w:rFonts w:eastAsia="Calibri"/>
          <w:b/>
          <w:color w:val="000000"/>
          <w:sz w:val="24"/>
          <w:szCs w:val="24"/>
        </w:rPr>
        <w:t xml:space="preserve">осуществлять </w:t>
      </w:r>
      <w:r w:rsidRPr="00C0330B">
        <w:rPr>
          <w:rFonts w:eastAsia="Calibri"/>
          <w:color w:val="000000"/>
          <w:sz w:val="24"/>
          <w:szCs w:val="24"/>
        </w:rPr>
        <w:t>поиск и извлечение социальной информации (текстовой, графической, аудиовизуальной) из различных источников о глобализац</w:t>
      </w:r>
      <w:proofErr w:type="gramStart"/>
      <w:r w:rsidRPr="00C0330B">
        <w:rPr>
          <w:rFonts w:eastAsia="Calibri"/>
          <w:color w:val="000000"/>
          <w:sz w:val="24"/>
          <w:szCs w:val="24"/>
        </w:rPr>
        <w:t>ии и её</w:t>
      </w:r>
      <w:proofErr w:type="gramEnd"/>
      <w:r w:rsidRPr="00C0330B">
        <w:rPr>
          <w:rFonts w:eastAsia="Calibri"/>
          <w:color w:val="000000"/>
          <w:sz w:val="24"/>
          <w:szCs w:val="24"/>
        </w:rPr>
        <w:t xml:space="preserve"> последствиях; о роли непрерывного образования в современном обществе.</w:t>
      </w:r>
    </w:p>
    <w:p w:rsidR="00584B5A" w:rsidRPr="00C0330B" w:rsidRDefault="00584B5A" w:rsidP="00606A5B">
      <w:pPr>
        <w:pStyle w:val="a3"/>
        <w:rPr>
          <w:b/>
        </w:rPr>
      </w:pPr>
    </w:p>
    <w:p w:rsidR="00584B5A" w:rsidRPr="00C0330B" w:rsidRDefault="00584B5A" w:rsidP="00606A5B">
      <w:pPr>
        <w:pStyle w:val="a3"/>
        <w:rPr>
          <w:b/>
        </w:rPr>
      </w:pPr>
    </w:p>
    <w:p w:rsidR="00DA1C42" w:rsidRPr="00C0330B" w:rsidRDefault="00DA1C42" w:rsidP="00606A5B">
      <w:pPr>
        <w:pStyle w:val="1"/>
        <w:ind w:left="2746"/>
      </w:pPr>
      <w:r w:rsidRPr="00C0330B">
        <w:t>Содержаниеучебногопредмета,курса</w:t>
      </w:r>
    </w:p>
    <w:p w:rsidR="009F6A80" w:rsidRPr="00C0330B" w:rsidRDefault="009F6A80" w:rsidP="009F6A80">
      <w:pPr>
        <w:widowControl/>
        <w:autoSpaceDE/>
        <w:autoSpaceDN/>
        <w:spacing w:line="264" w:lineRule="auto"/>
        <w:ind w:left="120"/>
        <w:jc w:val="both"/>
        <w:rPr>
          <w:rFonts w:eastAsia="Calibri"/>
          <w:sz w:val="24"/>
          <w:szCs w:val="24"/>
        </w:rPr>
      </w:pPr>
      <w:r w:rsidRPr="00C0330B">
        <w:rPr>
          <w:rFonts w:eastAsia="Calibri"/>
          <w:b/>
          <w:color w:val="000000"/>
          <w:sz w:val="24"/>
          <w:szCs w:val="24"/>
        </w:rPr>
        <w:t>6 КЛАСС</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Человек и его социальное окружение.</w:t>
      </w:r>
    </w:p>
    <w:p w:rsidR="009F6A80" w:rsidRPr="00C0330B" w:rsidRDefault="009F6A80" w:rsidP="009F6A80">
      <w:pPr>
        <w:widowControl/>
        <w:autoSpaceDE/>
        <w:autoSpaceDN/>
        <w:spacing w:line="264" w:lineRule="auto"/>
        <w:ind w:firstLine="600"/>
        <w:jc w:val="both"/>
        <w:rPr>
          <w:rFonts w:eastAsia="Calibri"/>
          <w:sz w:val="24"/>
          <w:szCs w:val="24"/>
        </w:rPr>
      </w:pPr>
      <w:proofErr w:type="gramStart"/>
      <w:r w:rsidRPr="00C0330B">
        <w:rPr>
          <w:rFonts w:eastAsia="Calibri"/>
          <w:color w:val="000000"/>
          <w:sz w:val="24"/>
          <w:szCs w:val="24"/>
        </w:rPr>
        <w:t>Биологическое</w:t>
      </w:r>
      <w:proofErr w:type="gramEnd"/>
      <w:r w:rsidRPr="00C0330B">
        <w:rPr>
          <w:rFonts w:eastAsia="Calibri"/>
          <w:color w:val="000000"/>
          <w:sz w:val="24"/>
          <w:szCs w:val="24"/>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Люди с ограниченными возможностями здоровья, их особые потребности и социальная позиция.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Цели и мотивы деятельности. Виды деятельности (игра, труд, учение). Познание человеком мира и самого себя как вид деятельности.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Право человека на образование. Школьное образование. Права и обязанности учащегося.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Общение. Цели и средства общения. Особенности общения подростков. Общение в современных условиях.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Отношения в малых группах. Групповые нормы и правила. Лидерство в группе. Межличностные отношения (деловые, личные).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Отношения в семье. Роль семьи в жизни человека и общества. Семейные традиции. Семейный досуг. Свободное время подростка.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Отношения с друзьями и сверстниками. Конфликты в межличностных отношениях.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Общество, в котором мы живём.</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Что такое общество. Связь общества и природы. Устройство общественной жизни. Основные сферы жизни общества и их взаимодействие.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Социальные общности и группы. Положение человека в обществе.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C0330B">
        <w:rPr>
          <w:rFonts w:eastAsia="Calibri"/>
          <w:color w:val="000000"/>
          <w:sz w:val="24"/>
          <w:szCs w:val="24"/>
          <w:lang w:val="en-US"/>
        </w:rPr>
        <w:t>XXI</w:t>
      </w:r>
      <w:r w:rsidRPr="00C0330B">
        <w:rPr>
          <w:rFonts w:eastAsia="Calibri"/>
          <w:color w:val="000000"/>
          <w:sz w:val="24"/>
          <w:szCs w:val="24"/>
        </w:rPr>
        <w:t xml:space="preserve"> века. Место нашей Родины среди современных государств.</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Культурная жизнь. Духовные ценности, традиционные ценности российского народа.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Развитие общества. Усиление взаимосвязей стран и народов в условиях современного общества.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Глобальные проблемы современности и возможности их решения усилиями международного сообщества и международных организаций.</w:t>
      </w:r>
    </w:p>
    <w:p w:rsidR="009F6A80" w:rsidRPr="00C0330B" w:rsidRDefault="009F6A80" w:rsidP="009F6A80">
      <w:pPr>
        <w:widowControl/>
        <w:autoSpaceDE/>
        <w:autoSpaceDN/>
        <w:spacing w:line="264" w:lineRule="auto"/>
        <w:ind w:left="120"/>
        <w:jc w:val="both"/>
        <w:rPr>
          <w:rFonts w:eastAsia="Calibri"/>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9F6A80" w:rsidRPr="00C0330B" w:rsidRDefault="009F6A80" w:rsidP="009F6A80">
      <w:pPr>
        <w:widowControl/>
        <w:autoSpaceDE/>
        <w:autoSpaceDN/>
        <w:spacing w:line="264" w:lineRule="auto"/>
        <w:ind w:left="120"/>
        <w:jc w:val="both"/>
        <w:rPr>
          <w:rFonts w:eastAsia="Calibri"/>
          <w:sz w:val="24"/>
          <w:szCs w:val="24"/>
        </w:rPr>
      </w:pPr>
      <w:r w:rsidRPr="00C0330B">
        <w:rPr>
          <w:rFonts w:eastAsia="Calibri"/>
          <w:b/>
          <w:color w:val="000000"/>
          <w:sz w:val="24"/>
          <w:szCs w:val="24"/>
        </w:rPr>
        <w:t>7 КЛАСС</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Социальные ценности и нормы.</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Общественные ценности. Свобода и ответственность гражданина. Гражданственность и патриотизм. Гуманизм.</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Социальные нормы как регуляторы общественной жизни и поведения человека в обществе. Виды социальных норм. Традиции и обычаи.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Принципы и нормы морали. Добро и зло. Нравственные чувства человека. Совесть и стыд.</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Моральный выбор. Моральная оценка поведения людей и собственного поведения. Влияние моральных норм на общество и человека.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Право и его роль в жизни общества. Право и мораль.</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Человек как участник правовых отношений.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Правонарушение и юридическая ответственность. Проступок и преступление. Опасность правонарушений для личности и общества.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Основы российского права.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Конституция Российской Федерации – основной закон. Законы и подзаконные акты. Отрасли права.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Основы гражданского права. Физические и юридические лица в гражданском праве. Право собственности, защита прав собственности.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9F6A80" w:rsidRPr="00C0330B" w:rsidRDefault="009F6A80" w:rsidP="009F6A80">
      <w:pPr>
        <w:widowControl/>
        <w:autoSpaceDE/>
        <w:autoSpaceDN/>
        <w:spacing w:line="264" w:lineRule="auto"/>
        <w:ind w:left="120"/>
        <w:jc w:val="both"/>
        <w:rPr>
          <w:rFonts w:eastAsia="Calibri"/>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9F6A80" w:rsidRPr="00C0330B" w:rsidRDefault="009F6A80" w:rsidP="009F6A80">
      <w:pPr>
        <w:widowControl/>
        <w:autoSpaceDE/>
        <w:autoSpaceDN/>
        <w:spacing w:line="264" w:lineRule="auto"/>
        <w:ind w:left="120"/>
        <w:jc w:val="both"/>
        <w:rPr>
          <w:rFonts w:eastAsia="Calibri"/>
          <w:sz w:val="24"/>
          <w:szCs w:val="24"/>
        </w:rPr>
      </w:pPr>
      <w:r w:rsidRPr="00C0330B">
        <w:rPr>
          <w:rFonts w:eastAsia="Calibri"/>
          <w:b/>
          <w:color w:val="000000"/>
          <w:sz w:val="24"/>
          <w:szCs w:val="24"/>
        </w:rPr>
        <w:t>8 КЛАСС</w:t>
      </w:r>
    </w:p>
    <w:p w:rsidR="009F6A80" w:rsidRPr="00C0330B" w:rsidRDefault="009F6A80" w:rsidP="009F6A80">
      <w:pPr>
        <w:widowControl/>
        <w:autoSpaceDE/>
        <w:autoSpaceDN/>
        <w:spacing w:line="264" w:lineRule="auto"/>
        <w:ind w:left="120"/>
        <w:jc w:val="both"/>
        <w:rPr>
          <w:rFonts w:eastAsia="Calibri"/>
          <w:sz w:val="24"/>
          <w:szCs w:val="24"/>
        </w:rPr>
      </w:pP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Человек в экономических отношениях.</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lastRenderedPageBreak/>
        <w:t>Экономическая жизнь общества. Потребности и ресурсы, ограниченность ресурсов. Экономический выбор.</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Экономическая система и её функции. Собственность.</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Производство – источник экономических благ. Факторы производства. Трудовая деятельность. Производительность труда. Разделение труда.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Предпринимательство. Виды и формы предпринимательской деятельности.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Обмен. Деньги и их функции. Торговля и её формы.</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Рыночная экономика. Конкуренция. Спрос и предложение. Рыночное равновесие. Невидимая рука рынка. Многообразие рынков.</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Предприятие в экономике. Издержки, выручка и прибыль. Как повысить эффективность производства.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Заработная плата и стимулирование труда. Занятость и безработица.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Финансовый рынок и посредники (банки, страховые компании, кредитные союзы, участники фондового рынка). Услуги финансовых посредников.</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Основные типы финансовых инструментов: акции и облигации.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Человек в мире культуры.</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Культура, её многообразие и формы. Влияние духовной культуры на формирование личности. Современная молодёжная культура.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Наука. Естественные и социально-гуманитарные науки. Роль науки в развитии общества.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Политика в сфере культуры и образования в Российской Федерации.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Что такое искусство. Виды искусств. Роль искусства в жизни человека и общества.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C0330B" w:rsidRDefault="00C0330B" w:rsidP="009F6A80">
      <w:pPr>
        <w:widowControl/>
        <w:autoSpaceDE/>
        <w:autoSpaceDN/>
        <w:spacing w:line="264" w:lineRule="auto"/>
        <w:ind w:left="120"/>
        <w:jc w:val="both"/>
        <w:rPr>
          <w:rFonts w:eastAsia="Calibri"/>
          <w:b/>
          <w:color w:val="000000"/>
          <w:sz w:val="24"/>
          <w:szCs w:val="24"/>
        </w:rPr>
      </w:pPr>
    </w:p>
    <w:p w:rsidR="009F6A80" w:rsidRPr="00C0330B" w:rsidRDefault="009F6A80" w:rsidP="009F6A80">
      <w:pPr>
        <w:widowControl/>
        <w:autoSpaceDE/>
        <w:autoSpaceDN/>
        <w:spacing w:line="264" w:lineRule="auto"/>
        <w:ind w:left="120"/>
        <w:jc w:val="both"/>
        <w:rPr>
          <w:rFonts w:eastAsia="Calibri"/>
          <w:sz w:val="24"/>
          <w:szCs w:val="24"/>
        </w:rPr>
      </w:pPr>
      <w:r w:rsidRPr="00C0330B">
        <w:rPr>
          <w:rFonts w:eastAsia="Calibri"/>
          <w:b/>
          <w:color w:val="000000"/>
          <w:sz w:val="24"/>
          <w:szCs w:val="24"/>
        </w:rPr>
        <w:t>9 КЛАСС</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Человек в политическом измерении.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Политика и политическая власть. Государство – политическая организация общества. Признаки государства. Внутренняя и внешняя политика.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lastRenderedPageBreak/>
        <w:t>Форма государства. Монархия и республика – основные формы правления. Унитарное и федеративное государственно-территориальное устройство.</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Политический режим и его виды.</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Демократия, демократические ценности. Правовое государство и гражданское общество.</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Участие граждан в политике. Выборы, референдум.</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Политические партии, их роль в демократическом обществе. Общественно-политические организации.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Гражданин и государство.</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Государственное управление. Противодействие коррупции в Российской Федерации.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Местное самоуправление.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Человек в системе социальных отношений.</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Социальная структура общества. Многообразие социальных общностей и групп.</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Социальная мобильность.</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Социальный статус человека в обществе. Социальные роли. Ролевой набор подростка.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Социализация личности.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Роль семьи в социализации личности. Функции семьи. Семейные ценности. Основные роли членов семьи.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Этнос и нация. Россия – многонациональное государство. Этносы и нации в диалоге культур.</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Социальная политика Российского государства.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Социальные конфликты и пути их разрешения.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b/>
          <w:color w:val="000000"/>
          <w:sz w:val="24"/>
          <w:szCs w:val="24"/>
        </w:rPr>
        <w:t>Человек в современном изменяющемся мире.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Молодёжь – активный участник общественной жизни. Волонтёрское движение.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Профессии настоящего и будущего. Непрерывное образование и карьера.</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Здоровый образ жизни. Социальная и личная значимость здорового образа жизни. Мода и спорт.</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lastRenderedPageBreak/>
        <w:t>Современные формы связи и коммуникации: как они изменили мир. Особенности общения в виртуальном пространстве.</w:t>
      </w:r>
    </w:p>
    <w:p w:rsidR="009F6A80" w:rsidRPr="00C0330B" w:rsidRDefault="009F6A80" w:rsidP="009F6A80">
      <w:pPr>
        <w:widowControl/>
        <w:autoSpaceDE/>
        <w:autoSpaceDN/>
        <w:spacing w:line="264" w:lineRule="auto"/>
        <w:ind w:firstLine="600"/>
        <w:jc w:val="both"/>
        <w:rPr>
          <w:rFonts w:eastAsia="Calibri"/>
          <w:sz w:val="24"/>
          <w:szCs w:val="24"/>
        </w:rPr>
      </w:pPr>
      <w:r w:rsidRPr="00C0330B">
        <w:rPr>
          <w:rFonts w:eastAsia="Calibri"/>
          <w:color w:val="000000"/>
          <w:sz w:val="24"/>
          <w:szCs w:val="24"/>
        </w:rPr>
        <w:t>Перспективы развития общества.</w:t>
      </w:r>
    </w:p>
    <w:p w:rsidR="00A15D41" w:rsidRPr="00C0330B" w:rsidRDefault="00A15D41" w:rsidP="00EE1BFB">
      <w:pPr>
        <w:pStyle w:val="1"/>
        <w:ind w:left="0" w:right="3953"/>
      </w:pPr>
      <w:bookmarkStart w:id="0" w:name="_GoBack"/>
      <w:bookmarkEnd w:id="0"/>
    </w:p>
    <w:sectPr w:rsidR="00A15D41" w:rsidRPr="00C0330B" w:rsidSect="00C0330B">
      <w:type w:val="nextColumn"/>
      <w:pgSz w:w="11906" w:h="16383"/>
      <w:pgMar w:top="567" w:right="1134" w:bottom="567"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35AFB"/>
    <w:multiLevelType w:val="multilevel"/>
    <w:tmpl w:val="10F016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2C0E54"/>
    <w:multiLevelType w:val="multilevel"/>
    <w:tmpl w:val="C7E8A2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C14ED9"/>
    <w:multiLevelType w:val="multilevel"/>
    <w:tmpl w:val="2B024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8D25F8"/>
    <w:multiLevelType w:val="multilevel"/>
    <w:tmpl w:val="8ADEF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BC095E"/>
    <w:multiLevelType w:val="multilevel"/>
    <w:tmpl w:val="09EE47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5F7DEF"/>
    <w:multiLevelType w:val="multilevel"/>
    <w:tmpl w:val="2646C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5D5820"/>
    <w:multiLevelType w:val="multilevel"/>
    <w:tmpl w:val="090A3C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C11A2B"/>
    <w:multiLevelType w:val="multilevel"/>
    <w:tmpl w:val="546E76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E3D132C"/>
    <w:multiLevelType w:val="multilevel"/>
    <w:tmpl w:val="74F0B8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8196174"/>
    <w:multiLevelType w:val="multilevel"/>
    <w:tmpl w:val="C98ED4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D5A3EAB"/>
    <w:multiLevelType w:val="multilevel"/>
    <w:tmpl w:val="E7EE1F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6"/>
  </w:num>
  <w:num w:numId="4">
    <w:abstractNumId w:val="2"/>
  </w:num>
  <w:num w:numId="5">
    <w:abstractNumId w:val="9"/>
  </w:num>
  <w:num w:numId="6">
    <w:abstractNumId w:val="7"/>
  </w:num>
  <w:num w:numId="7">
    <w:abstractNumId w:val="0"/>
  </w:num>
  <w:num w:numId="8">
    <w:abstractNumId w:val="8"/>
  </w:num>
  <w:num w:numId="9">
    <w:abstractNumId w:val="4"/>
  </w:num>
  <w:num w:numId="10">
    <w:abstractNumId w:val="10"/>
  </w:num>
  <w:num w:numId="11">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0B746D"/>
    <w:rsid w:val="0002331E"/>
    <w:rsid w:val="000A693A"/>
    <w:rsid w:val="000B746D"/>
    <w:rsid w:val="001072B7"/>
    <w:rsid w:val="00372096"/>
    <w:rsid w:val="004B7C9C"/>
    <w:rsid w:val="005023A4"/>
    <w:rsid w:val="00584B5A"/>
    <w:rsid w:val="005D1E4C"/>
    <w:rsid w:val="00606A5B"/>
    <w:rsid w:val="006C393C"/>
    <w:rsid w:val="009F6A80"/>
    <w:rsid w:val="00A15D41"/>
    <w:rsid w:val="00B153E1"/>
    <w:rsid w:val="00BF56C5"/>
    <w:rsid w:val="00C0330B"/>
    <w:rsid w:val="00D97D37"/>
    <w:rsid w:val="00DA1C42"/>
    <w:rsid w:val="00EE1BFB"/>
    <w:rsid w:val="00F956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F56C5"/>
    <w:rPr>
      <w:rFonts w:ascii="Times New Roman" w:eastAsia="Times New Roman" w:hAnsi="Times New Roman" w:cs="Times New Roman"/>
      <w:lang w:val="ru-RU"/>
    </w:rPr>
  </w:style>
  <w:style w:type="paragraph" w:styleId="1">
    <w:name w:val="heading 1"/>
    <w:basedOn w:val="a"/>
    <w:link w:val="10"/>
    <w:uiPriority w:val="9"/>
    <w:qFormat/>
    <w:rsid w:val="00BF56C5"/>
    <w:pPr>
      <w:ind w:left="5079"/>
      <w:outlineLvl w:val="0"/>
    </w:pPr>
    <w:rPr>
      <w:b/>
      <w:bCs/>
      <w:sz w:val="24"/>
      <w:szCs w:val="24"/>
    </w:rPr>
  </w:style>
  <w:style w:type="paragraph" w:styleId="2">
    <w:name w:val="heading 2"/>
    <w:basedOn w:val="a"/>
    <w:next w:val="a"/>
    <w:link w:val="20"/>
    <w:uiPriority w:val="9"/>
    <w:unhideWhenUsed/>
    <w:qFormat/>
    <w:rsid w:val="00584B5A"/>
    <w:pPr>
      <w:keepNext/>
      <w:keepLines/>
      <w:spacing w:before="200"/>
      <w:outlineLvl w:val="1"/>
    </w:pPr>
    <w:rPr>
      <w:rFonts w:ascii="Cambria" w:hAnsi="Cambria"/>
      <w:b/>
      <w:bCs/>
      <w:color w:val="4F81BD"/>
      <w:sz w:val="26"/>
      <w:szCs w:val="26"/>
      <w:lang w:val="en-US"/>
    </w:rPr>
  </w:style>
  <w:style w:type="paragraph" w:styleId="3">
    <w:name w:val="heading 3"/>
    <w:basedOn w:val="a"/>
    <w:next w:val="a"/>
    <w:link w:val="30"/>
    <w:uiPriority w:val="9"/>
    <w:unhideWhenUsed/>
    <w:qFormat/>
    <w:rsid w:val="00584B5A"/>
    <w:pPr>
      <w:keepNext/>
      <w:keepLines/>
      <w:spacing w:before="200"/>
      <w:outlineLvl w:val="2"/>
    </w:pPr>
    <w:rPr>
      <w:rFonts w:ascii="Cambria" w:hAnsi="Cambria"/>
      <w:b/>
      <w:bCs/>
      <w:color w:val="4F81BD"/>
      <w:lang w:val="en-US"/>
    </w:rPr>
  </w:style>
  <w:style w:type="paragraph" w:styleId="4">
    <w:name w:val="heading 4"/>
    <w:basedOn w:val="a"/>
    <w:next w:val="a"/>
    <w:link w:val="40"/>
    <w:uiPriority w:val="9"/>
    <w:unhideWhenUsed/>
    <w:qFormat/>
    <w:rsid w:val="00584B5A"/>
    <w:pPr>
      <w:keepNext/>
      <w:keepLines/>
      <w:spacing w:before="200"/>
      <w:outlineLvl w:val="3"/>
    </w:pPr>
    <w:rPr>
      <w:rFonts w:ascii="Cambria" w:hAnsi="Cambria"/>
      <w:b/>
      <w:bCs/>
      <w:i/>
      <w:iCs/>
      <w:color w:val="4F81BD"/>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F56C5"/>
    <w:tblPr>
      <w:tblInd w:w="0" w:type="dxa"/>
      <w:tblCellMar>
        <w:top w:w="0" w:type="dxa"/>
        <w:left w:w="0" w:type="dxa"/>
        <w:bottom w:w="0" w:type="dxa"/>
        <w:right w:w="0" w:type="dxa"/>
      </w:tblCellMar>
    </w:tblPr>
  </w:style>
  <w:style w:type="paragraph" w:styleId="a3">
    <w:name w:val="Body Text"/>
    <w:basedOn w:val="a"/>
    <w:uiPriority w:val="1"/>
    <w:qFormat/>
    <w:rsid w:val="00BF56C5"/>
    <w:rPr>
      <w:sz w:val="24"/>
      <w:szCs w:val="24"/>
    </w:rPr>
  </w:style>
  <w:style w:type="paragraph" w:styleId="a4">
    <w:name w:val="List Paragraph"/>
    <w:basedOn w:val="a"/>
    <w:uiPriority w:val="1"/>
    <w:qFormat/>
    <w:rsid w:val="00BF56C5"/>
    <w:pPr>
      <w:spacing w:before="4"/>
      <w:ind w:left="859" w:right="1" w:firstLine="720"/>
      <w:jc w:val="both"/>
    </w:pPr>
  </w:style>
  <w:style w:type="paragraph" w:customStyle="1" w:styleId="TableParagraph">
    <w:name w:val="Table Paragraph"/>
    <w:basedOn w:val="a"/>
    <w:uiPriority w:val="1"/>
    <w:qFormat/>
    <w:rsid w:val="00BF56C5"/>
    <w:pPr>
      <w:spacing w:line="258" w:lineRule="exact"/>
      <w:ind w:left="105"/>
    </w:pPr>
  </w:style>
  <w:style w:type="paragraph" w:styleId="a5">
    <w:name w:val="Balloon Text"/>
    <w:basedOn w:val="a"/>
    <w:link w:val="a6"/>
    <w:uiPriority w:val="99"/>
    <w:semiHidden/>
    <w:unhideWhenUsed/>
    <w:rsid w:val="0002331E"/>
    <w:rPr>
      <w:rFonts w:ascii="Tahoma" w:hAnsi="Tahoma" w:cs="Tahoma"/>
      <w:sz w:val="16"/>
      <w:szCs w:val="16"/>
    </w:rPr>
  </w:style>
  <w:style w:type="character" w:customStyle="1" w:styleId="a6">
    <w:name w:val="Текст выноски Знак"/>
    <w:basedOn w:val="a0"/>
    <w:link w:val="a5"/>
    <w:uiPriority w:val="99"/>
    <w:semiHidden/>
    <w:rsid w:val="0002331E"/>
    <w:rPr>
      <w:rFonts w:ascii="Tahoma" w:eastAsia="Times New Roman" w:hAnsi="Tahoma" w:cs="Tahoma"/>
      <w:sz w:val="16"/>
      <w:szCs w:val="16"/>
      <w:lang w:val="ru-RU"/>
    </w:rPr>
  </w:style>
  <w:style w:type="paragraph" w:customStyle="1" w:styleId="21">
    <w:name w:val="Заголовок 21"/>
    <w:basedOn w:val="a"/>
    <w:next w:val="a"/>
    <w:uiPriority w:val="9"/>
    <w:unhideWhenUsed/>
    <w:qFormat/>
    <w:rsid w:val="00584B5A"/>
    <w:pPr>
      <w:keepNext/>
      <w:keepLines/>
      <w:widowControl/>
      <w:autoSpaceDE/>
      <w:autoSpaceDN/>
      <w:spacing w:before="200" w:after="200" w:line="276" w:lineRule="auto"/>
      <w:outlineLvl w:val="1"/>
    </w:pPr>
    <w:rPr>
      <w:rFonts w:ascii="Cambria" w:hAnsi="Cambria"/>
      <w:b/>
      <w:bCs/>
      <w:color w:val="4F81BD"/>
      <w:sz w:val="26"/>
      <w:szCs w:val="26"/>
      <w:lang w:val="en-US"/>
    </w:rPr>
  </w:style>
  <w:style w:type="paragraph" w:customStyle="1" w:styleId="31">
    <w:name w:val="Заголовок 31"/>
    <w:basedOn w:val="a"/>
    <w:next w:val="a"/>
    <w:uiPriority w:val="9"/>
    <w:unhideWhenUsed/>
    <w:qFormat/>
    <w:rsid w:val="00584B5A"/>
    <w:pPr>
      <w:keepNext/>
      <w:keepLines/>
      <w:widowControl/>
      <w:autoSpaceDE/>
      <w:autoSpaceDN/>
      <w:spacing w:before="200" w:after="200" w:line="276" w:lineRule="auto"/>
      <w:outlineLvl w:val="2"/>
    </w:pPr>
    <w:rPr>
      <w:rFonts w:ascii="Cambria" w:hAnsi="Cambria"/>
      <w:b/>
      <w:bCs/>
      <w:color w:val="4F81BD"/>
      <w:lang w:val="en-US"/>
    </w:rPr>
  </w:style>
  <w:style w:type="paragraph" w:customStyle="1" w:styleId="41">
    <w:name w:val="Заголовок 41"/>
    <w:basedOn w:val="a"/>
    <w:next w:val="a"/>
    <w:uiPriority w:val="9"/>
    <w:unhideWhenUsed/>
    <w:qFormat/>
    <w:rsid w:val="00584B5A"/>
    <w:pPr>
      <w:keepNext/>
      <w:keepLines/>
      <w:widowControl/>
      <w:autoSpaceDE/>
      <w:autoSpaceDN/>
      <w:spacing w:before="200" w:after="200" w:line="276" w:lineRule="auto"/>
      <w:outlineLvl w:val="3"/>
    </w:pPr>
    <w:rPr>
      <w:rFonts w:ascii="Cambria" w:hAnsi="Cambria"/>
      <w:b/>
      <w:bCs/>
      <w:i/>
      <w:iCs/>
      <w:color w:val="4F81BD"/>
      <w:lang w:val="en-US"/>
    </w:rPr>
  </w:style>
  <w:style w:type="numbering" w:customStyle="1" w:styleId="11">
    <w:name w:val="Нет списка1"/>
    <w:next w:val="a2"/>
    <w:uiPriority w:val="99"/>
    <w:semiHidden/>
    <w:unhideWhenUsed/>
    <w:rsid w:val="00584B5A"/>
  </w:style>
  <w:style w:type="paragraph" w:styleId="a7">
    <w:name w:val="header"/>
    <w:basedOn w:val="a"/>
    <w:link w:val="a8"/>
    <w:uiPriority w:val="99"/>
    <w:unhideWhenUsed/>
    <w:rsid w:val="00584B5A"/>
    <w:pPr>
      <w:widowControl/>
      <w:tabs>
        <w:tab w:val="center" w:pos="4680"/>
        <w:tab w:val="right" w:pos="9360"/>
      </w:tabs>
      <w:autoSpaceDE/>
      <w:autoSpaceDN/>
      <w:spacing w:after="200" w:line="276" w:lineRule="auto"/>
    </w:pPr>
    <w:rPr>
      <w:rFonts w:ascii="Calibri" w:eastAsia="Calibri" w:hAnsi="Calibri"/>
      <w:lang w:val="en-US"/>
    </w:rPr>
  </w:style>
  <w:style w:type="character" w:customStyle="1" w:styleId="a8">
    <w:name w:val="Верхний колонтитул Знак"/>
    <w:basedOn w:val="a0"/>
    <w:link w:val="a7"/>
    <w:uiPriority w:val="99"/>
    <w:rsid w:val="00584B5A"/>
    <w:rPr>
      <w:rFonts w:ascii="Calibri" w:eastAsia="Calibri" w:hAnsi="Calibri" w:cs="Times New Roman"/>
    </w:rPr>
  </w:style>
  <w:style w:type="character" w:customStyle="1" w:styleId="10">
    <w:name w:val="Заголовок 1 Знак"/>
    <w:basedOn w:val="a0"/>
    <w:link w:val="1"/>
    <w:uiPriority w:val="9"/>
    <w:rsid w:val="00584B5A"/>
    <w:rPr>
      <w:rFonts w:ascii="Times New Roman" w:eastAsia="Times New Roman" w:hAnsi="Times New Roman" w:cs="Times New Roman"/>
      <w:b/>
      <w:bCs/>
      <w:sz w:val="24"/>
      <w:szCs w:val="24"/>
      <w:lang w:val="ru-RU"/>
    </w:rPr>
  </w:style>
  <w:style w:type="character" w:customStyle="1" w:styleId="20">
    <w:name w:val="Заголовок 2 Знак"/>
    <w:basedOn w:val="a0"/>
    <w:link w:val="2"/>
    <w:uiPriority w:val="9"/>
    <w:rsid w:val="00584B5A"/>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584B5A"/>
    <w:rPr>
      <w:rFonts w:ascii="Cambria" w:eastAsia="Times New Roman" w:hAnsi="Cambria" w:cs="Times New Roman"/>
      <w:b/>
      <w:bCs/>
      <w:color w:val="4F81BD"/>
    </w:rPr>
  </w:style>
  <w:style w:type="character" w:customStyle="1" w:styleId="40">
    <w:name w:val="Заголовок 4 Знак"/>
    <w:basedOn w:val="a0"/>
    <w:link w:val="4"/>
    <w:uiPriority w:val="9"/>
    <w:rsid w:val="00584B5A"/>
    <w:rPr>
      <w:rFonts w:ascii="Cambria" w:eastAsia="Times New Roman" w:hAnsi="Cambria" w:cs="Times New Roman"/>
      <w:b/>
      <w:bCs/>
      <w:i/>
      <w:iCs/>
      <w:color w:val="4F81BD"/>
    </w:rPr>
  </w:style>
  <w:style w:type="paragraph" w:styleId="a9">
    <w:name w:val="Normal Indent"/>
    <w:basedOn w:val="a"/>
    <w:uiPriority w:val="99"/>
    <w:unhideWhenUsed/>
    <w:rsid w:val="00584B5A"/>
    <w:pPr>
      <w:widowControl/>
      <w:autoSpaceDE/>
      <w:autoSpaceDN/>
      <w:spacing w:after="200" w:line="276" w:lineRule="auto"/>
      <w:ind w:left="720"/>
    </w:pPr>
    <w:rPr>
      <w:rFonts w:ascii="Calibri" w:eastAsia="Calibri" w:hAnsi="Calibri"/>
      <w:lang w:val="en-US"/>
    </w:rPr>
  </w:style>
  <w:style w:type="paragraph" w:customStyle="1" w:styleId="12">
    <w:name w:val="Подзаголовок1"/>
    <w:basedOn w:val="a"/>
    <w:next w:val="a"/>
    <w:uiPriority w:val="11"/>
    <w:qFormat/>
    <w:rsid w:val="00584B5A"/>
    <w:pPr>
      <w:widowControl/>
      <w:numPr>
        <w:ilvl w:val="1"/>
      </w:numPr>
      <w:autoSpaceDE/>
      <w:autoSpaceDN/>
      <w:spacing w:after="200" w:line="276" w:lineRule="auto"/>
      <w:ind w:left="86"/>
    </w:pPr>
    <w:rPr>
      <w:rFonts w:ascii="Cambria" w:hAnsi="Cambria"/>
      <w:i/>
      <w:iCs/>
      <w:color w:val="4F81BD"/>
      <w:spacing w:val="15"/>
      <w:sz w:val="24"/>
      <w:szCs w:val="24"/>
      <w:lang w:val="en-US"/>
    </w:rPr>
  </w:style>
  <w:style w:type="character" w:customStyle="1" w:styleId="aa">
    <w:name w:val="Подзаголовок Знак"/>
    <w:basedOn w:val="a0"/>
    <w:link w:val="ab"/>
    <w:uiPriority w:val="11"/>
    <w:rsid w:val="00584B5A"/>
    <w:rPr>
      <w:rFonts w:ascii="Cambria" w:eastAsia="Times New Roman" w:hAnsi="Cambria" w:cs="Times New Roman"/>
      <w:i/>
      <w:iCs/>
      <w:color w:val="4F81BD"/>
      <w:spacing w:val="15"/>
      <w:sz w:val="24"/>
      <w:szCs w:val="24"/>
    </w:rPr>
  </w:style>
  <w:style w:type="paragraph" w:customStyle="1" w:styleId="13">
    <w:name w:val="Название1"/>
    <w:basedOn w:val="a"/>
    <w:next w:val="a"/>
    <w:uiPriority w:val="10"/>
    <w:qFormat/>
    <w:rsid w:val="00584B5A"/>
    <w:pPr>
      <w:widowControl/>
      <w:pBdr>
        <w:bottom w:val="single" w:sz="8" w:space="4" w:color="4F81BD"/>
      </w:pBdr>
      <w:autoSpaceDE/>
      <w:autoSpaceDN/>
      <w:spacing w:after="300" w:line="276" w:lineRule="auto"/>
      <w:contextualSpacing/>
    </w:pPr>
    <w:rPr>
      <w:rFonts w:ascii="Cambria" w:hAnsi="Cambria"/>
      <w:color w:val="17365D"/>
      <w:spacing w:val="5"/>
      <w:kern w:val="28"/>
      <w:sz w:val="52"/>
      <w:szCs w:val="52"/>
      <w:lang w:val="en-US"/>
    </w:rPr>
  </w:style>
  <w:style w:type="character" w:customStyle="1" w:styleId="ac">
    <w:name w:val="Название Знак"/>
    <w:basedOn w:val="a0"/>
    <w:link w:val="ad"/>
    <w:uiPriority w:val="10"/>
    <w:rsid w:val="00584B5A"/>
    <w:rPr>
      <w:rFonts w:ascii="Cambria" w:eastAsia="Times New Roman" w:hAnsi="Cambria" w:cs="Times New Roman"/>
      <w:color w:val="17365D"/>
      <w:spacing w:val="5"/>
      <w:kern w:val="28"/>
      <w:sz w:val="52"/>
      <w:szCs w:val="52"/>
    </w:rPr>
  </w:style>
  <w:style w:type="character" w:styleId="ae">
    <w:name w:val="Emphasis"/>
    <w:basedOn w:val="a0"/>
    <w:uiPriority w:val="20"/>
    <w:qFormat/>
    <w:rsid w:val="00584B5A"/>
    <w:rPr>
      <w:i/>
      <w:iCs/>
    </w:rPr>
  </w:style>
  <w:style w:type="character" w:customStyle="1" w:styleId="14">
    <w:name w:val="Гиперссылка1"/>
    <w:basedOn w:val="a0"/>
    <w:uiPriority w:val="99"/>
    <w:unhideWhenUsed/>
    <w:rsid w:val="00584B5A"/>
    <w:rPr>
      <w:color w:val="0000FF"/>
      <w:u w:val="single"/>
    </w:rPr>
  </w:style>
  <w:style w:type="table" w:customStyle="1" w:styleId="15">
    <w:name w:val="Сетка таблицы1"/>
    <w:basedOn w:val="a1"/>
    <w:next w:val="af"/>
    <w:uiPriority w:val="59"/>
    <w:rsid w:val="00584B5A"/>
    <w:pPr>
      <w:widowControl/>
      <w:autoSpaceDE/>
      <w:autoSpaceDN/>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Название объекта1"/>
    <w:basedOn w:val="a"/>
    <w:next w:val="a"/>
    <w:uiPriority w:val="35"/>
    <w:semiHidden/>
    <w:unhideWhenUsed/>
    <w:qFormat/>
    <w:rsid w:val="00584B5A"/>
    <w:pPr>
      <w:widowControl/>
      <w:autoSpaceDE/>
      <w:autoSpaceDN/>
      <w:spacing w:after="200"/>
    </w:pPr>
    <w:rPr>
      <w:rFonts w:ascii="Calibri" w:eastAsia="Calibri" w:hAnsi="Calibri"/>
      <w:b/>
      <w:bCs/>
      <w:color w:val="4F81BD"/>
      <w:sz w:val="18"/>
      <w:szCs w:val="18"/>
      <w:lang w:val="en-US"/>
    </w:rPr>
  </w:style>
  <w:style w:type="character" w:customStyle="1" w:styleId="210">
    <w:name w:val="Заголовок 2 Знак1"/>
    <w:basedOn w:val="a0"/>
    <w:uiPriority w:val="9"/>
    <w:semiHidden/>
    <w:rsid w:val="00584B5A"/>
    <w:rPr>
      <w:rFonts w:asciiTheme="majorHAnsi" w:eastAsiaTheme="majorEastAsia" w:hAnsiTheme="majorHAnsi" w:cstheme="majorBidi"/>
      <w:b/>
      <w:bCs/>
      <w:color w:val="4F81BD" w:themeColor="accent1"/>
      <w:sz w:val="26"/>
      <w:szCs w:val="26"/>
      <w:lang w:val="ru-RU"/>
    </w:rPr>
  </w:style>
  <w:style w:type="character" w:customStyle="1" w:styleId="310">
    <w:name w:val="Заголовок 3 Знак1"/>
    <w:basedOn w:val="a0"/>
    <w:uiPriority w:val="9"/>
    <w:semiHidden/>
    <w:rsid w:val="00584B5A"/>
    <w:rPr>
      <w:rFonts w:asciiTheme="majorHAnsi" w:eastAsiaTheme="majorEastAsia" w:hAnsiTheme="majorHAnsi" w:cstheme="majorBidi"/>
      <w:b/>
      <w:bCs/>
      <w:color w:val="4F81BD" w:themeColor="accent1"/>
      <w:lang w:val="ru-RU"/>
    </w:rPr>
  </w:style>
  <w:style w:type="character" w:customStyle="1" w:styleId="410">
    <w:name w:val="Заголовок 4 Знак1"/>
    <w:basedOn w:val="a0"/>
    <w:uiPriority w:val="9"/>
    <w:semiHidden/>
    <w:rsid w:val="00584B5A"/>
    <w:rPr>
      <w:rFonts w:asciiTheme="majorHAnsi" w:eastAsiaTheme="majorEastAsia" w:hAnsiTheme="majorHAnsi" w:cstheme="majorBidi"/>
      <w:b/>
      <w:bCs/>
      <w:i/>
      <w:iCs/>
      <w:color w:val="4F81BD" w:themeColor="accent1"/>
      <w:lang w:val="ru-RU"/>
    </w:rPr>
  </w:style>
  <w:style w:type="paragraph" w:styleId="ab">
    <w:name w:val="Subtitle"/>
    <w:basedOn w:val="a"/>
    <w:next w:val="a"/>
    <w:link w:val="aa"/>
    <w:uiPriority w:val="11"/>
    <w:qFormat/>
    <w:rsid w:val="00584B5A"/>
    <w:pPr>
      <w:numPr>
        <w:ilvl w:val="1"/>
      </w:numPr>
    </w:pPr>
    <w:rPr>
      <w:rFonts w:ascii="Cambria" w:hAnsi="Cambria"/>
      <w:i/>
      <w:iCs/>
      <w:color w:val="4F81BD"/>
      <w:spacing w:val="15"/>
      <w:sz w:val="24"/>
      <w:szCs w:val="24"/>
      <w:lang w:val="en-US"/>
    </w:rPr>
  </w:style>
  <w:style w:type="character" w:customStyle="1" w:styleId="17">
    <w:name w:val="Подзаголовок Знак1"/>
    <w:basedOn w:val="a0"/>
    <w:uiPriority w:val="11"/>
    <w:rsid w:val="00584B5A"/>
    <w:rPr>
      <w:rFonts w:asciiTheme="majorHAnsi" w:eastAsiaTheme="majorEastAsia" w:hAnsiTheme="majorHAnsi" w:cstheme="majorBidi"/>
      <w:i/>
      <w:iCs/>
      <w:color w:val="4F81BD" w:themeColor="accent1"/>
      <w:spacing w:val="15"/>
      <w:sz w:val="24"/>
      <w:szCs w:val="24"/>
      <w:lang w:val="ru-RU"/>
    </w:rPr>
  </w:style>
  <w:style w:type="paragraph" w:styleId="ad">
    <w:name w:val="Title"/>
    <w:basedOn w:val="a"/>
    <w:next w:val="a"/>
    <w:link w:val="ac"/>
    <w:uiPriority w:val="10"/>
    <w:qFormat/>
    <w:rsid w:val="00584B5A"/>
    <w:pPr>
      <w:pBdr>
        <w:bottom w:val="single" w:sz="8" w:space="4" w:color="4F81BD" w:themeColor="accent1"/>
      </w:pBdr>
      <w:spacing w:after="300"/>
      <w:contextualSpacing/>
    </w:pPr>
    <w:rPr>
      <w:rFonts w:ascii="Cambria" w:hAnsi="Cambria"/>
      <w:color w:val="17365D"/>
      <w:spacing w:val="5"/>
      <w:kern w:val="28"/>
      <w:sz w:val="52"/>
      <w:szCs w:val="52"/>
      <w:lang w:val="en-US"/>
    </w:rPr>
  </w:style>
  <w:style w:type="character" w:customStyle="1" w:styleId="18">
    <w:name w:val="Название Знак1"/>
    <w:basedOn w:val="a0"/>
    <w:uiPriority w:val="10"/>
    <w:rsid w:val="00584B5A"/>
    <w:rPr>
      <w:rFonts w:asciiTheme="majorHAnsi" w:eastAsiaTheme="majorEastAsia" w:hAnsiTheme="majorHAnsi" w:cstheme="majorBidi"/>
      <w:color w:val="17365D" w:themeColor="text2" w:themeShade="BF"/>
      <w:spacing w:val="5"/>
      <w:kern w:val="28"/>
      <w:sz w:val="52"/>
      <w:szCs w:val="52"/>
      <w:lang w:val="ru-RU"/>
    </w:rPr>
  </w:style>
  <w:style w:type="character" w:styleId="af0">
    <w:name w:val="Hyperlink"/>
    <w:basedOn w:val="a0"/>
    <w:uiPriority w:val="99"/>
    <w:unhideWhenUsed/>
    <w:rsid w:val="00584B5A"/>
    <w:rPr>
      <w:color w:val="0000FF" w:themeColor="hyperlink"/>
      <w:u w:val="single"/>
    </w:rPr>
  </w:style>
  <w:style w:type="table" w:styleId="af">
    <w:name w:val="Table Grid"/>
    <w:basedOn w:val="a1"/>
    <w:uiPriority w:val="59"/>
    <w:rsid w:val="00584B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9F6A80"/>
  </w:style>
  <w:style w:type="table" w:customStyle="1" w:styleId="23">
    <w:name w:val="Сетка таблицы2"/>
    <w:basedOn w:val="a1"/>
    <w:next w:val="af"/>
    <w:uiPriority w:val="59"/>
    <w:rsid w:val="009F6A80"/>
    <w:pPr>
      <w:widowControl/>
      <w:autoSpaceDE/>
      <w:autoSpaceDN/>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4">
    <w:name w:val="Название объекта2"/>
    <w:basedOn w:val="a"/>
    <w:next w:val="a"/>
    <w:uiPriority w:val="35"/>
    <w:semiHidden/>
    <w:unhideWhenUsed/>
    <w:qFormat/>
    <w:rsid w:val="009F6A80"/>
    <w:pPr>
      <w:widowControl/>
      <w:autoSpaceDE/>
      <w:autoSpaceDN/>
      <w:spacing w:after="200"/>
    </w:pPr>
    <w:rPr>
      <w:rFonts w:ascii="Calibri" w:eastAsia="Calibri" w:hAnsi="Calibri"/>
      <w:b/>
      <w:bCs/>
      <w:color w:val="4F81BD"/>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uiPriority w:val="9"/>
    <w:qFormat/>
    <w:pPr>
      <w:ind w:left="5079"/>
      <w:outlineLvl w:val="0"/>
    </w:pPr>
    <w:rPr>
      <w:b/>
      <w:bCs/>
      <w:sz w:val="24"/>
      <w:szCs w:val="24"/>
    </w:rPr>
  </w:style>
  <w:style w:type="paragraph" w:styleId="2">
    <w:name w:val="heading 2"/>
    <w:basedOn w:val="a"/>
    <w:next w:val="a"/>
    <w:link w:val="20"/>
    <w:uiPriority w:val="9"/>
    <w:unhideWhenUsed/>
    <w:qFormat/>
    <w:rsid w:val="00584B5A"/>
    <w:pPr>
      <w:keepNext/>
      <w:keepLines/>
      <w:spacing w:before="200"/>
      <w:outlineLvl w:val="1"/>
    </w:pPr>
    <w:rPr>
      <w:rFonts w:ascii="Cambria" w:hAnsi="Cambria"/>
      <w:b/>
      <w:bCs/>
      <w:color w:val="4F81BD"/>
      <w:sz w:val="26"/>
      <w:szCs w:val="26"/>
      <w:lang w:val="en-US"/>
    </w:rPr>
  </w:style>
  <w:style w:type="paragraph" w:styleId="3">
    <w:name w:val="heading 3"/>
    <w:basedOn w:val="a"/>
    <w:next w:val="a"/>
    <w:link w:val="30"/>
    <w:uiPriority w:val="9"/>
    <w:unhideWhenUsed/>
    <w:qFormat/>
    <w:rsid w:val="00584B5A"/>
    <w:pPr>
      <w:keepNext/>
      <w:keepLines/>
      <w:spacing w:before="200"/>
      <w:outlineLvl w:val="2"/>
    </w:pPr>
    <w:rPr>
      <w:rFonts w:ascii="Cambria" w:hAnsi="Cambria"/>
      <w:b/>
      <w:bCs/>
      <w:color w:val="4F81BD"/>
      <w:lang w:val="en-US"/>
    </w:rPr>
  </w:style>
  <w:style w:type="paragraph" w:styleId="4">
    <w:name w:val="heading 4"/>
    <w:basedOn w:val="a"/>
    <w:next w:val="a"/>
    <w:link w:val="40"/>
    <w:uiPriority w:val="9"/>
    <w:unhideWhenUsed/>
    <w:qFormat/>
    <w:rsid w:val="00584B5A"/>
    <w:pPr>
      <w:keepNext/>
      <w:keepLines/>
      <w:spacing w:before="200"/>
      <w:outlineLvl w:val="3"/>
    </w:pPr>
    <w:rPr>
      <w:rFonts w:ascii="Cambria" w:hAnsi="Cambria"/>
      <w:b/>
      <w:bCs/>
      <w:i/>
      <w:iCs/>
      <w:color w:val="4F81BD"/>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spacing w:before="4"/>
      <w:ind w:left="859" w:right="1" w:firstLine="720"/>
      <w:jc w:val="both"/>
    </w:pPr>
  </w:style>
  <w:style w:type="paragraph" w:customStyle="1" w:styleId="TableParagraph">
    <w:name w:val="Table Paragraph"/>
    <w:basedOn w:val="a"/>
    <w:uiPriority w:val="1"/>
    <w:qFormat/>
    <w:pPr>
      <w:spacing w:line="258" w:lineRule="exact"/>
      <w:ind w:left="105"/>
    </w:pPr>
  </w:style>
  <w:style w:type="paragraph" w:styleId="a5">
    <w:name w:val="Balloon Text"/>
    <w:basedOn w:val="a"/>
    <w:link w:val="a6"/>
    <w:uiPriority w:val="99"/>
    <w:semiHidden/>
    <w:unhideWhenUsed/>
    <w:rsid w:val="0002331E"/>
    <w:rPr>
      <w:rFonts w:ascii="Tahoma" w:hAnsi="Tahoma" w:cs="Tahoma"/>
      <w:sz w:val="16"/>
      <w:szCs w:val="16"/>
    </w:rPr>
  </w:style>
  <w:style w:type="character" w:customStyle="1" w:styleId="a6">
    <w:name w:val="Текст выноски Знак"/>
    <w:basedOn w:val="a0"/>
    <w:link w:val="a5"/>
    <w:uiPriority w:val="99"/>
    <w:semiHidden/>
    <w:rsid w:val="0002331E"/>
    <w:rPr>
      <w:rFonts w:ascii="Tahoma" w:eastAsia="Times New Roman" w:hAnsi="Tahoma" w:cs="Tahoma"/>
      <w:sz w:val="16"/>
      <w:szCs w:val="16"/>
      <w:lang w:val="ru-RU"/>
    </w:rPr>
  </w:style>
  <w:style w:type="paragraph" w:customStyle="1" w:styleId="21">
    <w:name w:val="Заголовок 21"/>
    <w:basedOn w:val="a"/>
    <w:next w:val="a"/>
    <w:uiPriority w:val="9"/>
    <w:unhideWhenUsed/>
    <w:qFormat/>
    <w:rsid w:val="00584B5A"/>
    <w:pPr>
      <w:keepNext/>
      <w:keepLines/>
      <w:widowControl/>
      <w:autoSpaceDE/>
      <w:autoSpaceDN/>
      <w:spacing w:before="200" w:after="200" w:line="276" w:lineRule="auto"/>
      <w:outlineLvl w:val="1"/>
    </w:pPr>
    <w:rPr>
      <w:rFonts w:ascii="Cambria" w:hAnsi="Cambria"/>
      <w:b/>
      <w:bCs/>
      <w:color w:val="4F81BD"/>
      <w:sz w:val="26"/>
      <w:szCs w:val="26"/>
      <w:lang w:val="en-US"/>
    </w:rPr>
  </w:style>
  <w:style w:type="paragraph" w:customStyle="1" w:styleId="31">
    <w:name w:val="Заголовок 31"/>
    <w:basedOn w:val="a"/>
    <w:next w:val="a"/>
    <w:uiPriority w:val="9"/>
    <w:unhideWhenUsed/>
    <w:qFormat/>
    <w:rsid w:val="00584B5A"/>
    <w:pPr>
      <w:keepNext/>
      <w:keepLines/>
      <w:widowControl/>
      <w:autoSpaceDE/>
      <w:autoSpaceDN/>
      <w:spacing w:before="200" w:after="200" w:line="276" w:lineRule="auto"/>
      <w:outlineLvl w:val="2"/>
    </w:pPr>
    <w:rPr>
      <w:rFonts w:ascii="Cambria" w:hAnsi="Cambria"/>
      <w:b/>
      <w:bCs/>
      <w:color w:val="4F81BD"/>
      <w:lang w:val="en-US"/>
    </w:rPr>
  </w:style>
  <w:style w:type="paragraph" w:customStyle="1" w:styleId="41">
    <w:name w:val="Заголовок 41"/>
    <w:basedOn w:val="a"/>
    <w:next w:val="a"/>
    <w:uiPriority w:val="9"/>
    <w:unhideWhenUsed/>
    <w:qFormat/>
    <w:rsid w:val="00584B5A"/>
    <w:pPr>
      <w:keepNext/>
      <w:keepLines/>
      <w:widowControl/>
      <w:autoSpaceDE/>
      <w:autoSpaceDN/>
      <w:spacing w:before="200" w:after="200" w:line="276" w:lineRule="auto"/>
      <w:outlineLvl w:val="3"/>
    </w:pPr>
    <w:rPr>
      <w:rFonts w:ascii="Cambria" w:hAnsi="Cambria"/>
      <w:b/>
      <w:bCs/>
      <w:i/>
      <w:iCs/>
      <w:color w:val="4F81BD"/>
      <w:lang w:val="en-US"/>
    </w:rPr>
  </w:style>
  <w:style w:type="numbering" w:customStyle="1" w:styleId="11">
    <w:name w:val="Нет списка1"/>
    <w:next w:val="a2"/>
    <w:uiPriority w:val="99"/>
    <w:semiHidden/>
    <w:unhideWhenUsed/>
    <w:rsid w:val="00584B5A"/>
  </w:style>
  <w:style w:type="paragraph" w:styleId="a7">
    <w:name w:val="header"/>
    <w:basedOn w:val="a"/>
    <w:link w:val="a8"/>
    <w:uiPriority w:val="99"/>
    <w:unhideWhenUsed/>
    <w:rsid w:val="00584B5A"/>
    <w:pPr>
      <w:widowControl/>
      <w:tabs>
        <w:tab w:val="center" w:pos="4680"/>
        <w:tab w:val="right" w:pos="9360"/>
      </w:tabs>
      <w:autoSpaceDE/>
      <w:autoSpaceDN/>
      <w:spacing w:after="200" w:line="276" w:lineRule="auto"/>
    </w:pPr>
    <w:rPr>
      <w:rFonts w:ascii="Calibri" w:eastAsia="Calibri" w:hAnsi="Calibri"/>
      <w:lang w:val="en-US"/>
    </w:rPr>
  </w:style>
  <w:style w:type="character" w:customStyle="1" w:styleId="a8">
    <w:name w:val="Верхний колонтитул Знак"/>
    <w:basedOn w:val="a0"/>
    <w:link w:val="a7"/>
    <w:uiPriority w:val="99"/>
    <w:rsid w:val="00584B5A"/>
    <w:rPr>
      <w:rFonts w:ascii="Calibri" w:eastAsia="Calibri" w:hAnsi="Calibri" w:cs="Times New Roman"/>
    </w:rPr>
  </w:style>
  <w:style w:type="character" w:customStyle="1" w:styleId="10">
    <w:name w:val="Заголовок 1 Знак"/>
    <w:basedOn w:val="a0"/>
    <w:link w:val="1"/>
    <w:uiPriority w:val="9"/>
    <w:rsid w:val="00584B5A"/>
    <w:rPr>
      <w:rFonts w:ascii="Times New Roman" w:eastAsia="Times New Roman" w:hAnsi="Times New Roman" w:cs="Times New Roman"/>
      <w:b/>
      <w:bCs/>
      <w:sz w:val="24"/>
      <w:szCs w:val="24"/>
      <w:lang w:val="ru-RU"/>
    </w:rPr>
  </w:style>
  <w:style w:type="character" w:customStyle="1" w:styleId="20">
    <w:name w:val="Заголовок 2 Знак"/>
    <w:basedOn w:val="a0"/>
    <w:link w:val="2"/>
    <w:uiPriority w:val="9"/>
    <w:rsid w:val="00584B5A"/>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584B5A"/>
    <w:rPr>
      <w:rFonts w:ascii="Cambria" w:eastAsia="Times New Roman" w:hAnsi="Cambria" w:cs="Times New Roman"/>
      <w:b/>
      <w:bCs/>
      <w:color w:val="4F81BD"/>
    </w:rPr>
  </w:style>
  <w:style w:type="character" w:customStyle="1" w:styleId="40">
    <w:name w:val="Заголовок 4 Знак"/>
    <w:basedOn w:val="a0"/>
    <w:link w:val="4"/>
    <w:uiPriority w:val="9"/>
    <w:rsid w:val="00584B5A"/>
    <w:rPr>
      <w:rFonts w:ascii="Cambria" w:eastAsia="Times New Roman" w:hAnsi="Cambria" w:cs="Times New Roman"/>
      <w:b/>
      <w:bCs/>
      <w:i/>
      <w:iCs/>
      <w:color w:val="4F81BD"/>
    </w:rPr>
  </w:style>
  <w:style w:type="paragraph" w:styleId="a9">
    <w:name w:val="Normal Indent"/>
    <w:basedOn w:val="a"/>
    <w:uiPriority w:val="99"/>
    <w:unhideWhenUsed/>
    <w:rsid w:val="00584B5A"/>
    <w:pPr>
      <w:widowControl/>
      <w:autoSpaceDE/>
      <w:autoSpaceDN/>
      <w:spacing w:after="200" w:line="276" w:lineRule="auto"/>
      <w:ind w:left="720"/>
    </w:pPr>
    <w:rPr>
      <w:rFonts w:ascii="Calibri" w:eastAsia="Calibri" w:hAnsi="Calibri"/>
      <w:lang w:val="en-US"/>
    </w:rPr>
  </w:style>
  <w:style w:type="paragraph" w:customStyle="1" w:styleId="12">
    <w:name w:val="Подзаголовок1"/>
    <w:basedOn w:val="a"/>
    <w:next w:val="a"/>
    <w:uiPriority w:val="11"/>
    <w:qFormat/>
    <w:rsid w:val="00584B5A"/>
    <w:pPr>
      <w:widowControl/>
      <w:numPr>
        <w:ilvl w:val="1"/>
      </w:numPr>
      <w:autoSpaceDE/>
      <w:autoSpaceDN/>
      <w:spacing w:after="200" w:line="276" w:lineRule="auto"/>
      <w:ind w:left="86"/>
    </w:pPr>
    <w:rPr>
      <w:rFonts w:ascii="Cambria" w:hAnsi="Cambria"/>
      <w:i/>
      <w:iCs/>
      <w:color w:val="4F81BD"/>
      <w:spacing w:val="15"/>
      <w:sz w:val="24"/>
      <w:szCs w:val="24"/>
      <w:lang w:val="en-US"/>
    </w:rPr>
  </w:style>
  <w:style w:type="character" w:customStyle="1" w:styleId="aa">
    <w:name w:val="Подзаголовок Знак"/>
    <w:basedOn w:val="a0"/>
    <w:link w:val="ab"/>
    <w:uiPriority w:val="11"/>
    <w:rsid w:val="00584B5A"/>
    <w:rPr>
      <w:rFonts w:ascii="Cambria" w:eastAsia="Times New Roman" w:hAnsi="Cambria" w:cs="Times New Roman"/>
      <w:i/>
      <w:iCs/>
      <w:color w:val="4F81BD"/>
      <w:spacing w:val="15"/>
      <w:sz w:val="24"/>
      <w:szCs w:val="24"/>
    </w:rPr>
  </w:style>
  <w:style w:type="paragraph" w:customStyle="1" w:styleId="13">
    <w:name w:val="Название1"/>
    <w:basedOn w:val="a"/>
    <w:next w:val="a"/>
    <w:uiPriority w:val="10"/>
    <w:qFormat/>
    <w:rsid w:val="00584B5A"/>
    <w:pPr>
      <w:widowControl/>
      <w:pBdr>
        <w:bottom w:val="single" w:sz="8" w:space="4" w:color="4F81BD"/>
      </w:pBdr>
      <w:autoSpaceDE/>
      <w:autoSpaceDN/>
      <w:spacing w:after="300" w:line="276" w:lineRule="auto"/>
      <w:contextualSpacing/>
    </w:pPr>
    <w:rPr>
      <w:rFonts w:ascii="Cambria" w:hAnsi="Cambria"/>
      <w:color w:val="17365D"/>
      <w:spacing w:val="5"/>
      <w:kern w:val="28"/>
      <w:sz w:val="52"/>
      <w:szCs w:val="52"/>
      <w:lang w:val="en-US"/>
    </w:rPr>
  </w:style>
  <w:style w:type="character" w:customStyle="1" w:styleId="ac">
    <w:name w:val="Название Знак"/>
    <w:basedOn w:val="a0"/>
    <w:link w:val="ad"/>
    <w:uiPriority w:val="10"/>
    <w:rsid w:val="00584B5A"/>
    <w:rPr>
      <w:rFonts w:ascii="Cambria" w:eastAsia="Times New Roman" w:hAnsi="Cambria" w:cs="Times New Roman"/>
      <w:color w:val="17365D"/>
      <w:spacing w:val="5"/>
      <w:kern w:val="28"/>
      <w:sz w:val="52"/>
      <w:szCs w:val="52"/>
    </w:rPr>
  </w:style>
  <w:style w:type="character" w:styleId="ae">
    <w:name w:val="Emphasis"/>
    <w:basedOn w:val="a0"/>
    <w:uiPriority w:val="20"/>
    <w:qFormat/>
    <w:rsid w:val="00584B5A"/>
    <w:rPr>
      <w:i/>
      <w:iCs/>
    </w:rPr>
  </w:style>
  <w:style w:type="character" w:customStyle="1" w:styleId="14">
    <w:name w:val="Гиперссылка1"/>
    <w:basedOn w:val="a0"/>
    <w:uiPriority w:val="99"/>
    <w:unhideWhenUsed/>
    <w:rsid w:val="00584B5A"/>
    <w:rPr>
      <w:color w:val="0000FF"/>
      <w:u w:val="single"/>
    </w:rPr>
  </w:style>
  <w:style w:type="table" w:customStyle="1" w:styleId="15">
    <w:name w:val="Сетка таблицы1"/>
    <w:basedOn w:val="a1"/>
    <w:next w:val="af"/>
    <w:uiPriority w:val="59"/>
    <w:rsid w:val="00584B5A"/>
    <w:pPr>
      <w:widowControl/>
      <w:autoSpaceDE/>
      <w:autoSpaceDN/>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Название объекта1"/>
    <w:basedOn w:val="a"/>
    <w:next w:val="a"/>
    <w:uiPriority w:val="35"/>
    <w:semiHidden/>
    <w:unhideWhenUsed/>
    <w:qFormat/>
    <w:rsid w:val="00584B5A"/>
    <w:pPr>
      <w:widowControl/>
      <w:autoSpaceDE/>
      <w:autoSpaceDN/>
      <w:spacing w:after="200"/>
    </w:pPr>
    <w:rPr>
      <w:rFonts w:ascii="Calibri" w:eastAsia="Calibri" w:hAnsi="Calibri"/>
      <w:b/>
      <w:bCs/>
      <w:color w:val="4F81BD"/>
      <w:sz w:val="18"/>
      <w:szCs w:val="18"/>
      <w:lang w:val="en-US"/>
    </w:rPr>
  </w:style>
  <w:style w:type="character" w:customStyle="1" w:styleId="210">
    <w:name w:val="Заголовок 2 Знак1"/>
    <w:basedOn w:val="a0"/>
    <w:uiPriority w:val="9"/>
    <w:semiHidden/>
    <w:rsid w:val="00584B5A"/>
    <w:rPr>
      <w:rFonts w:asciiTheme="majorHAnsi" w:eastAsiaTheme="majorEastAsia" w:hAnsiTheme="majorHAnsi" w:cstheme="majorBidi"/>
      <w:b/>
      <w:bCs/>
      <w:color w:val="4F81BD" w:themeColor="accent1"/>
      <w:sz w:val="26"/>
      <w:szCs w:val="26"/>
      <w:lang w:val="ru-RU"/>
    </w:rPr>
  </w:style>
  <w:style w:type="character" w:customStyle="1" w:styleId="310">
    <w:name w:val="Заголовок 3 Знак1"/>
    <w:basedOn w:val="a0"/>
    <w:uiPriority w:val="9"/>
    <w:semiHidden/>
    <w:rsid w:val="00584B5A"/>
    <w:rPr>
      <w:rFonts w:asciiTheme="majorHAnsi" w:eastAsiaTheme="majorEastAsia" w:hAnsiTheme="majorHAnsi" w:cstheme="majorBidi"/>
      <w:b/>
      <w:bCs/>
      <w:color w:val="4F81BD" w:themeColor="accent1"/>
      <w:lang w:val="ru-RU"/>
    </w:rPr>
  </w:style>
  <w:style w:type="character" w:customStyle="1" w:styleId="410">
    <w:name w:val="Заголовок 4 Знак1"/>
    <w:basedOn w:val="a0"/>
    <w:uiPriority w:val="9"/>
    <w:semiHidden/>
    <w:rsid w:val="00584B5A"/>
    <w:rPr>
      <w:rFonts w:asciiTheme="majorHAnsi" w:eastAsiaTheme="majorEastAsia" w:hAnsiTheme="majorHAnsi" w:cstheme="majorBidi"/>
      <w:b/>
      <w:bCs/>
      <w:i/>
      <w:iCs/>
      <w:color w:val="4F81BD" w:themeColor="accent1"/>
      <w:lang w:val="ru-RU"/>
    </w:rPr>
  </w:style>
  <w:style w:type="paragraph" w:styleId="ab">
    <w:name w:val="Subtitle"/>
    <w:basedOn w:val="a"/>
    <w:next w:val="a"/>
    <w:link w:val="aa"/>
    <w:uiPriority w:val="11"/>
    <w:qFormat/>
    <w:rsid w:val="00584B5A"/>
    <w:pPr>
      <w:numPr>
        <w:ilvl w:val="1"/>
      </w:numPr>
    </w:pPr>
    <w:rPr>
      <w:rFonts w:ascii="Cambria" w:hAnsi="Cambria"/>
      <w:i/>
      <w:iCs/>
      <w:color w:val="4F81BD"/>
      <w:spacing w:val="15"/>
      <w:sz w:val="24"/>
      <w:szCs w:val="24"/>
      <w:lang w:val="en-US"/>
    </w:rPr>
  </w:style>
  <w:style w:type="character" w:customStyle="1" w:styleId="17">
    <w:name w:val="Подзаголовок Знак1"/>
    <w:basedOn w:val="a0"/>
    <w:uiPriority w:val="11"/>
    <w:rsid w:val="00584B5A"/>
    <w:rPr>
      <w:rFonts w:asciiTheme="majorHAnsi" w:eastAsiaTheme="majorEastAsia" w:hAnsiTheme="majorHAnsi" w:cstheme="majorBidi"/>
      <w:i/>
      <w:iCs/>
      <w:color w:val="4F81BD" w:themeColor="accent1"/>
      <w:spacing w:val="15"/>
      <w:sz w:val="24"/>
      <w:szCs w:val="24"/>
      <w:lang w:val="ru-RU"/>
    </w:rPr>
  </w:style>
  <w:style w:type="paragraph" w:styleId="ad">
    <w:name w:val="Title"/>
    <w:basedOn w:val="a"/>
    <w:next w:val="a"/>
    <w:link w:val="ac"/>
    <w:uiPriority w:val="10"/>
    <w:qFormat/>
    <w:rsid w:val="00584B5A"/>
    <w:pPr>
      <w:pBdr>
        <w:bottom w:val="single" w:sz="8" w:space="4" w:color="4F81BD" w:themeColor="accent1"/>
      </w:pBdr>
      <w:spacing w:after="300"/>
      <w:contextualSpacing/>
    </w:pPr>
    <w:rPr>
      <w:rFonts w:ascii="Cambria" w:hAnsi="Cambria"/>
      <w:color w:val="17365D"/>
      <w:spacing w:val="5"/>
      <w:kern w:val="28"/>
      <w:sz w:val="52"/>
      <w:szCs w:val="52"/>
      <w:lang w:val="en-US"/>
    </w:rPr>
  </w:style>
  <w:style w:type="character" w:customStyle="1" w:styleId="18">
    <w:name w:val="Название Знак1"/>
    <w:basedOn w:val="a0"/>
    <w:uiPriority w:val="10"/>
    <w:rsid w:val="00584B5A"/>
    <w:rPr>
      <w:rFonts w:asciiTheme="majorHAnsi" w:eastAsiaTheme="majorEastAsia" w:hAnsiTheme="majorHAnsi" w:cstheme="majorBidi"/>
      <w:color w:val="17365D" w:themeColor="text2" w:themeShade="BF"/>
      <w:spacing w:val="5"/>
      <w:kern w:val="28"/>
      <w:sz w:val="52"/>
      <w:szCs w:val="52"/>
      <w:lang w:val="ru-RU"/>
    </w:rPr>
  </w:style>
  <w:style w:type="character" w:styleId="af0">
    <w:name w:val="Hyperlink"/>
    <w:basedOn w:val="a0"/>
    <w:uiPriority w:val="99"/>
    <w:unhideWhenUsed/>
    <w:rsid w:val="00584B5A"/>
    <w:rPr>
      <w:color w:val="0000FF" w:themeColor="hyperlink"/>
      <w:u w:val="single"/>
    </w:rPr>
  </w:style>
  <w:style w:type="table" w:styleId="af">
    <w:name w:val="Table Grid"/>
    <w:basedOn w:val="a1"/>
    <w:uiPriority w:val="59"/>
    <w:rsid w:val="0058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uiPriority w:val="99"/>
    <w:semiHidden/>
    <w:unhideWhenUsed/>
    <w:rsid w:val="009F6A80"/>
  </w:style>
  <w:style w:type="table" w:customStyle="1" w:styleId="23">
    <w:name w:val="Сетка таблицы2"/>
    <w:basedOn w:val="a1"/>
    <w:next w:val="af"/>
    <w:uiPriority w:val="59"/>
    <w:rsid w:val="009F6A80"/>
    <w:pPr>
      <w:widowControl/>
      <w:autoSpaceDE/>
      <w:autoSpaceDN/>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4">
    <w:name w:val="Название объекта2"/>
    <w:basedOn w:val="a"/>
    <w:next w:val="a"/>
    <w:uiPriority w:val="35"/>
    <w:semiHidden/>
    <w:unhideWhenUsed/>
    <w:qFormat/>
    <w:rsid w:val="009F6A80"/>
    <w:pPr>
      <w:widowControl/>
      <w:autoSpaceDE/>
      <w:autoSpaceDN/>
      <w:spacing w:after="200"/>
    </w:pPr>
    <w:rPr>
      <w:rFonts w:ascii="Calibri" w:eastAsia="Calibri" w:hAnsi="Calibri"/>
      <w:b/>
      <w:bCs/>
      <w:color w:val="4F81BD"/>
      <w:sz w:val="18"/>
      <w:szCs w:val="18"/>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9548</Words>
  <Characters>54429</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8</cp:revision>
  <dcterms:created xsi:type="dcterms:W3CDTF">2022-10-30T12:49:00Z</dcterms:created>
  <dcterms:modified xsi:type="dcterms:W3CDTF">2023-11-03T08:22:00Z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2020-10-19T00:00:00Z</vt:filetime>
  </property>
  <property fmtid="{D5CDD505-2E9C-101B-9397-08002B2CF9AE}" pid="3" name="Creator">
    <vt:lpwstr>ABBYY PDF Transformer 3.0</vt:lpwstr>
  </property>
  <property fmtid="{D5CDD505-2E9C-101B-9397-08002B2CF9AE}" pid="4" name="LastSaved">
    <vt:filetime>2020-10-19T00:00:00Z</vt:filetime>
  </property>
</Properties>
</file>